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 w:type="dxa"/>
        <w:tblLayout w:type="fixed"/>
        <w:tblCellMar>
          <w:left w:w="70" w:type="dxa"/>
          <w:right w:w="70" w:type="dxa"/>
        </w:tblCellMar>
        <w:tblLook w:val="04A0" w:firstRow="1" w:lastRow="0" w:firstColumn="1" w:lastColumn="0" w:noHBand="0" w:noVBand="1"/>
      </w:tblPr>
      <w:tblGrid>
        <w:gridCol w:w="5840"/>
      </w:tblGrid>
      <w:tr w:rsidR="0059771A" w14:paraId="2EDAD25C" w14:textId="77777777" w:rsidTr="00A75042">
        <w:trPr>
          <w:trHeight w:val="1348"/>
        </w:trPr>
        <w:tc>
          <w:tcPr>
            <w:tcW w:w="5840" w:type="dxa"/>
          </w:tcPr>
          <w:p w14:paraId="797753A9" w14:textId="77777777" w:rsidR="0059771A" w:rsidRDefault="0059771A" w:rsidP="00A75042">
            <w:pPr>
              <w:spacing w:line="254" w:lineRule="auto"/>
              <w:rPr>
                <w:lang w:eastAsia="en-US"/>
              </w:rPr>
            </w:pPr>
            <w:bookmarkStart w:id="0" w:name="_GoBack"/>
            <w:bookmarkEnd w:id="0"/>
            <w:r>
              <w:rPr>
                <w:noProof/>
                <w:lang w:eastAsia="en-US"/>
              </w:rPr>
              <mc:AlternateContent>
                <mc:Choice Requires="wps">
                  <w:drawing>
                    <wp:anchor distT="0" distB="0" distL="114300" distR="114300" simplePos="0" relativeHeight="251659264" behindDoc="0" locked="0" layoutInCell="1" allowOverlap="1" wp14:anchorId="33C962ED" wp14:editId="4FE4EA39">
                      <wp:simplePos x="0" y="0"/>
                      <wp:positionH relativeFrom="column">
                        <wp:posOffset>4545330</wp:posOffset>
                      </wp:positionH>
                      <wp:positionV relativeFrom="paragraph">
                        <wp:posOffset>-1029970</wp:posOffset>
                      </wp:positionV>
                      <wp:extent cx="1670050" cy="1942465"/>
                      <wp:effectExtent l="0" t="0" r="6350" b="63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0" cy="194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A193F" w14:textId="77777777" w:rsidR="0059771A" w:rsidRDefault="0059771A" w:rsidP="00597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62ED" id="_x0000_t202" coordsize="21600,21600" o:spt="202" path="m,l,21600r21600,l21600,xe">
                      <v:stroke joinstyle="miter"/>
                      <v:path gradientshapeok="t" o:connecttype="rect"/>
                    </v:shapetype>
                    <v:shape id="Tekstfelt 1" o:spid="_x0000_s1026" type="#_x0000_t202" style="position:absolute;margin-left:357.9pt;margin-top:-81.1pt;width:131.5pt;height:1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" stroked="f">
                      <v:path arrowok="t"/>
                      <v:textbox>
                        <w:txbxContent>
                          <w:p w14:paraId="170A193F" w14:textId="77777777" w:rsidR="0059771A" w:rsidRDefault="0059771A" w:rsidP="0059771A"/>
                        </w:txbxContent>
                      </v:textbox>
                    </v:shape>
                  </w:pict>
                </mc:Fallback>
              </mc:AlternateContent>
            </w:r>
          </w:p>
          <w:p w14:paraId="71D16910" w14:textId="77777777" w:rsidR="0059771A" w:rsidRDefault="0059771A" w:rsidP="00A75042">
            <w:pPr>
              <w:spacing w:line="254" w:lineRule="auto"/>
              <w:rPr>
                <w:lang w:eastAsia="en-US"/>
              </w:rPr>
            </w:pPr>
          </w:p>
          <w:p w14:paraId="09B86F98" w14:textId="77777777" w:rsidR="0059771A" w:rsidRDefault="0059771A" w:rsidP="00A75042">
            <w:pPr>
              <w:spacing w:line="254" w:lineRule="auto"/>
              <w:rPr>
                <w:lang w:eastAsia="en-US"/>
              </w:rPr>
            </w:pPr>
          </w:p>
          <w:p w14:paraId="039DD98A" w14:textId="77777777" w:rsidR="0059771A" w:rsidRDefault="0059771A" w:rsidP="00A75042">
            <w:pPr>
              <w:spacing w:line="254" w:lineRule="auto"/>
              <w:rPr>
                <w:lang w:eastAsia="en-US"/>
              </w:rPr>
            </w:pPr>
          </w:p>
          <w:p w14:paraId="59AF22E7" w14:textId="77777777" w:rsidR="0059771A" w:rsidRDefault="0059771A" w:rsidP="00A75042">
            <w:pPr>
              <w:spacing w:line="254" w:lineRule="auto"/>
              <w:rPr>
                <w:lang w:eastAsia="en-US"/>
              </w:rPr>
            </w:pPr>
          </w:p>
        </w:tc>
      </w:tr>
    </w:tbl>
    <w:p w14:paraId="1BC4D01E" w14:textId="77777777" w:rsidR="0059771A" w:rsidRDefault="0059771A" w:rsidP="0059771A">
      <w:pPr>
        <w:jc w:val="right"/>
      </w:pPr>
    </w:p>
    <w:p w14:paraId="6870C751" w14:textId="77777777" w:rsidR="0059771A" w:rsidRDefault="0059771A" w:rsidP="0059771A">
      <w:pPr>
        <w:ind w:left="2608" w:firstLine="1304"/>
        <w:jc w:val="right"/>
        <w:rPr>
          <w:b/>
          <w:bCs/>
          <w:u w:val="single"/>
        </w:rPr>
      </w:pPr>
      <w:r>
        <w:t>Den 7. maj 2021</w:t>
      </w:r>
    </w:p>
    <w:p w14:paraId="499B6603" w14:textId="77777777" w:rsidR="0059771A" w:rsidRDefault="0059771A" w:rsidP="0059771A">
      <w:pPr>
        <w:tabs>
          <w:tab w:val="right" w:pos="5670"/>
          <w:tab w:val="right" w:pos="6946"/>
        </w:tabs>
        <w:rPr>
          <w:b/>
          <w:bCs/>
          <w:u w:val="single"/>
        </w:rPr>
      </w:pPr>
    </w:p>
    <w:p w14:paraId="69A55708" w14:textId="77777777" w:rsidR="0059771A" w:rsidRDefault="0059771A" w:rsidP="0059771A">
      <w:pPr>
        <w:tabs>
          <w:tab w:val="right" w:pos="5529"/>
          <w:tab w:val="right" w:pos="6946"/>
        </w:tabs>
        <w:rPr>
          <w:b/>
          <w:bCs/>
          <w:u w:val="single"/>
        </w:rPr>
      </w:pPr>
    </w:p>
    <w:p w14:paraId="0708B4DD" w14:textId="77777777" w:rsidR="0059771A" w:rsidRDefault="0059771A" w:rsidP="0059771A">
      <w:pPr>
        <w:rPr>
          <w:b/>
        </w:rPr>
      </w:pPr>
      <w:bookmarkStart w:id="1" w:name="Start"/>
      <w:bookmarkEnd w:id="1"/>
      <w:r>
        <w:rPr>
          <w:b/>
        </w:rPr>
        <w:t>Referat af Ældrerådsmødet den 28. april 2021.</w:t>
      </w:r>
    </w:p>
    <w:p w14:paraId="740F256C" w14:textId="77777777" w:rsidR="0059771A" w:rsidRDefault="0059771A" w:rsidP="0059771A">
      <w:pPr>
        <w:rPr>
          <w:color w:val="000000"/>
        </w:rPr>
      </w:pPr>
    </w:p>
    <w:p w14:paraId="041BA7B5" w14:textId="77777777" w:rsidR="0059771A" w:rsidRDefault="0059771A" w:rsidP="0059771A">
      <w:pPr>
        <w:rPr>
          <w:color w:val="000000"/>
        </w:rPr>
      </w:pPr>
      <w:r>
        <w:rPr>
          <w:color w:val="000000"/>
        </w:rPr>
        <w:t>Dato - tidspunkt:</w:t>
      </w:r>
      <w:r>
        <w:rPr>
          <w:color w:val="000000"/>
        </w:rPr>
        <w:tab/>
        <w:t>28. april 2021 fra 09.30 – 12.30</w:t>
      </w:r>
    </w:p>
    <w:p w14:paraId="33FD8DD1" w14:textId="77777777" w:rsidR="0059771A" w:rsidRDefault="0059771A" w:rsidP="0059771A">
      <w:pPr>
        <w:rPr>
          <w:color w:val="000000"/>
        </w:rPr>
      </w:pPr>
      <w:r>
        <w:rPr>
          <w:color w:val="000000"/>
        </w:rPr>
        <w:t xml:space="preserve"> </w:t>
      </w:r>
    </w:p>
    <w:p w14:paraId="21365435" w14:textId="77777777" w:rsidR="0059771A" w:rsidRDefault="0059771A" w:rsidP="0059771A">
      <w:pPr>
        <w:ind w:left="2608" w:hanging="2608"/>
        <w:rPr>
          <w:color w:val="000000"/>
        </w:rPr>
      </w:pPr>
      <w:r>
        <w:rPr>
          <w:color w:val="000000"/>
        </w:rPr>
        <w:t xml:space="preserve">Sted: </w:t>
      </w:r>
      <w:r>
        <w:rPr>
          <w:color w:val="000000"/>
        </w:rPr>
        <w:tab/>
        <w:t>Møllegården – Kursuslokale 1</w:t>
      </w:r>
      <w:r>
        <w:rPr>
          <w:color w:val="FF0000"/>
        </w:rPr>
        <w:tab/>
      </w:r>
    </w:p>
    <w:p w14:paraId="3C494175" w14:textId="77777777" w:rsidR="0059771A" w:rsidRDefault="0059771A" w:rsidP="0059771A">
      <w:pPr>
        <w:rPr>
          <w:color w:val="000000"/>
        </w:rPr>
      </w:pPr>
    </w:p>
    <w:p w14:paraId="6160F4ED" w14:textId="77777777" w:rsidR="0059771A" w:rsidRDefault="0059771A" w:rsidP="0059771A">
      <w:pPr>
        <w:rPr>
          <w:color w:val="000000"/>
        </w:rPr>
      </w:pPr>
      <w:r>
        <w:rPr>
          <w:color w:val="000000"/>
        </w:rPr>
        <w:t>Afbud:</w:t>
      </w:r>
      <w:r>
        <w:rPr>
          <w:color w:val="000000"/>
        </w:rPr>
        <w:tab/>
      </w:r>
      <w:r>
        <w:rPr>
          <w:color w:val="000000"/>
        </w:rPr>
        <w:tab/>
        <w:t>Herman</w:t>
      </w:r>
    </w:p>
    <w:p w14:paraId="5FA1169E" w14:textId="77777777" w:rsidR="0059771A" w:rsidRDefault="0059771A" w:rsidP="0059771A">
      <w:pPr>
        <w:rPr>
          <w:color w:val="000000"/>
        </w:rPr>
      </w:pPr>
    </w:p>
    <w:p w14:paraId="41ED822A" w14:textId="77777777" w:rsidR="0059771A" w:rsidRDefault="0059771A" w:rsidP="0059771A">
      <w:pPr>
        <w:rPr>
          <w:color w:val="000000"/>
        </w:rPr>
      </w:pPr>
      <w:r>
        <w:rPr>
          <w:color w:val="000000"/>
        </w:rPr>
        <w:t>Referent:</w:t>
      </w:r>
      <w:r>
        <w:rPr>
          <w:color w:val="000000"/>
        </w:rPr>
        <w:tab/>
      </w:r>
      <w:r>
        <w:rPr>
          <w:color w:val="000000"/>
        </w:rPr>
        <w:tab/>
        <w:t>Thilde</w:t>
      </w:r>
      <w:r>
        <w:rPr>
          <w:color w:val="000000"/>
        </w:rPr>
        <w:tab/>
      </w:r>
    </w:p>
    <w:p w14:paraId="4FA76C22" w14:textId="77777777" w:rsidR="0059771A" w:rsidRDefault="0059771A" w:rsidP="0059771A">
      <w:pPr>
        <w:rPr>
          <w:color w:val="000000"/>
        </w:rPr>
      </w:pPr>
    </w:p>
    <w:p w14:paraId="64EC3D40" w14:textId="77777777" w:rsidR="0059771A" w:rsidRDefault="0059771A" w:rsidP="0059771A">
      <w:pPr>
        <w:rPr>
          <w:b/>
          <w:color w:val="000000"/>
        </w:rPr>
      </w:pPr>
    </w:p>
    <w:p w14:paraId="55F6A57A" w14:textId="77777777" w:rsidR="0059771A" w:rsidRPr="00181073" w:rsidRDefault="0059771A" w:rsidP="0059771A">
      <w:pPr>
        <w:rPr>
          <w:b/>
          <w:color w:val="000000"/>
        </w:rPr>
      </w:pPr>
      <w:r w:rsidRPr="00181073">
        <w:rPr>
          <w:b/>
          <w:color w:val="000000"/>
        </w:rPr>
        <w:t>Ad 1</w:t>
      </w:r>
      <w:r>
        <w:rPr>
          <w:b/>
          <w:color w:val="000000"/>
        </w:rPr>
        <w:t xml:space="preserve">. </w:t>
      </w:r>
      <w:r w:rsidRPr="00181073">
        <w:rPr>
          <w:b/>
          <w:color w:val="000000"/>
        </w:rPr>
        <w:t xml:space="preserve">Godkendelse af referat fra den 18. marts 2021. </w:t>
      </w:r>
    </w:p>
    <w:p w14:paraId="7237225E" w14:textId="77777777" w:rsidR="0059771A" w:rsidRDefault="0059771A" w:rsidP="0059771A">
      <w:pPr>
        <w:pStyle w:val="Listeafsnit"/>
        <w:ind w:left="360"/>
        <w:rPr>
          <w:color w:val="000000"/>
        </w:rPr>
      </w:pPr>
    </w:p>
    <w:p w14:paraId="482E6350" w14:textId="77777777" w:rsidR="0059771A" w:rsidRPr="00181073" w:rsidRDefault="0059771A" w:rsidP="0059771A">
      <w:pPr>
        <w:rPr>
          <w:color w:val="000000"/>
        </w:rPr>
      </w:pPr>
      <w:r w:rsidRPr="00181073">
        <w:rPr>
          <w:color w:val="000000"/>
        </w:rPr>
        <w:t>Godkendt</w:t>
      </w:r>
    </w:p>
    <w:p w14:paraId="36A4D4F2" w14:textId="77777777" w:rsidR="0059771A" w:rsidRDefault="0059771A" w:rsidP="0059771A">
      <w:pPr>
        <w:rPr>
          <w:b/>
          <w:color w:val="000000"/>
        </w:rPr>
      </w:pPr>
    </w:p>
    <w:p w14:paraId="6C8A1C6E" w14:textId="77777777" w:rsidR="0059771A" w:rsidRPr="00181073" w:rsidRDefault="0059771A" w:rsidP="0059771A">
      <w:pPr>
        <w:rPr>
          <w:b/>
          <w:color w:val="000000"/>
        </w:rPr>
      </w:pPr>
      <w:r>
        <w:rPr>
          <w:b/>
          <w:color w:val="000000"/>
        </w:rPr>
        <w:t xml:space="preserve">Ad 2. </w:t>
      </w:r>
      <w:r w:rsidRPr="00181073">
        <w:rPr>
          <w:b/>
          <w:color w:val="000000"/>
        </w:rPr>
        <w:t>Godkendelse af dagsorden.</w:t>
      </w:r>
    </w:p>
    <w:p w14:paraId="0971A3F9" w14:textId="77777777" w:rsidR="0059771A" w:rsidRDefault="0059771A" w:rsidP="0059771A">
      <w:pPr>
        <w:pStyle w:val="Listeafsnit"/>
        <w:ind w:left="360"/>
        <w:rPr>
          <w:b/>
          <w:color w:val="000000"/>
        </w:rPr>
      </w:pPr>
    </w:p>
    <w:p w14:paraId="67AC2C3F" w14:textId="77777777" w:rsidR="0059771A" w:rsidRPr="00181073" w:rsidRDefault="0059771A" w:rsidP="0059771A">
      <w:pPr>
        <w:rPr>
          <w:color w:val="000000"/>
        </w:rPr>
      </w:pPr>
      <w:r w:rsidRPr="00181073">
        <w:rPr>
          <w:color w:val="000000"/>
        </w:rPr>
        <w:t>Godkendt</w:t>
      </w:r>
    </w:p>
    <w:p w14:paraId="532A4DD8" w14:textId="77777777" w:rsidR="0059771A" w:rsidRDefault="0059771A" w:rsidP="0059771A">
      <w:pPr>
        <w:pStyle w:val="Listeafsnit"/>
        <w:rPr>
          <w:b/>
          <w:color w:val="000000"/>
        </w:rPr>
      </w:pPr>
    </w:p>
    <w:p w14:paraId="18F932F5" w14:textId="77777777" w:rsidR="0059771A" w:rsidRPr="00181073" w:rsidRDefault="0059771A" w:rsidP="0059771A">
      <w:pPr>
        <w:rPr>
          <w:b/>
          <w:color w:val="000000"/>
        </w:rPr>
      </w:pPr>
      <w:r>
        <w:rPr>
          <w:b/>
          <w:color w:val="000000"/>
        </w:rPr>
        <w:t xml:space="preserve">Ad 3. </w:t>
      </w:r>
      <w:r w:rsidRPr="00181073">
        <w:rPr>
          <w:b/>
          <w:color w:val="000000"/>
        </w:rPr>
        <w:t>Drøftelse af Ældrerådsvalg</w:t>
      </w:r>
    </w:p>
    <w:p w14:paraId="2B24B287" w14:textId="77777777" w:rsidR="0059771A" w:rsidRDefault="0059771A" w:rsidP="0059771A">
      <w:pPr>
        <w:rPr>
          <w:color w:val="000000"/>
        </w:rPr>
      </w:pPr>
    </w:p>
    <w:p w14:paraId="39E1B07F" w14:textId="77777777" w:rsidR="0059771A" w:rsidRDefault="0059771A" w:rsidP="0059771A">
      <w:pPr>
        <w:rPr>
          <w:color w:val="000000"/>
        </w:rPr>
      </w:pPr>
      <w:r>
        <w:rPr>
          <w:color w:val="000000"/>
        </w:rPr>
        <w:t xml:space="preserve">Lena blev inviteret til at deltage i mødet, da Ældrerådet ønsker en anden fremgangsmåde ifm. at tiltrække nye medlemmer til opstillingsmøderne forud for valget. Sidst blev der </w:t>
      </w:r>
      <w:r w:rsidRPr="00181073">
        <w:rPr>
          <w:color w:val="000000"/>
        </w:rPr>
        <w:t>hold</w:t>
      </w:r>
      <w:r>
        <w:rPr>
          <w:color w:val="000000"/>
        </w:rPr>
        <w:t>t</w:t>
      </w:r>
      <w:r w:rsidRPr="00181073">
        <w:rPr>
          <w:color w:val="000000"/>
        </w:rPr>
        <w:t xml:space="preserve"> opstillingsmøder rundt omkring</w:t>
      </w:r>
      <w:r>
        <w:rPr>
          <w:color w:val="000000"/>
        </w:rPr>
        <w:t>, men det</w:t>
      </w:r>
      <w:r w:rsidRPr="00181073">
        <w:rPr>
          <w:color w:val="000000"/>
        </w:rPr>
        <w:t xml:space="preserve"> gav intet fremmøde, så der skal tænkes nyt.</w:t>
      </w:r>
    </w:p>
    <w:p w14:paraId="223CCE9B" w14:textId="77777777" w:rsidR="0059771A" w:rsidRPr="00181073" w:rsidRDefault="0059771A" w:rsidP="0059771A">
      <w:pPr>
        <w:rPr>
          <w:color w:val="000000"/>
        </w:rPr>
      </w:pPr>
      <w:r w:rsidRPr="00181073">
        <w:rPr>
          <w:color w:val="000000"/>
        </w:rPr>
        <w:t xml:space="preserve">Lena </w:t>
      </w:r>
      <w:r>
        <w:rPr>
          <w:color w:val="000000"/>
        </w:rPr>
        <w:t xml:space="preserve">har forskellige forslag og </w:t>
      </w:r>
      <w:r w:rsidRPr="00181073">
        <w:rPr>
          <w:color w:val="000000"/>
        </w:rPr>
        <w:t xml:space="preserve">fortæller </w:t>
      </w:r>
      <w:r>
        <w:rPr>
          <w:color w:val="000000"/>
        </w:rPr>
        <w:t xml:space="preserve">bl.a. </w:t>
      </w:r>
      <w:r w:rsidRPr="00181073">
        <w:rPr>
          <w:color w:val="000000"/>
        </w:rPr>
        <w:t xml:space="preserve">kort om, hvordan hun </w:t>
      </w:r>
      <w:r>
        <w:rPr>
          <w:color w:val="000000"/>
        </w:rPr>
        <w:t xml:space="preserve">i andre sammenhænge har </w:t>
      </w:r>
      <w:r w:rsidRPr="00181073">
        <w:rPr>
          <w:color w:val="000000"/>
        </w:rPr>
        <w:t>lave</w:t>
      </w:r>
      <w:r>
        <w:rPr>
          <w:color w:val="000000"/>
        </w:rPr>
        <w:t>t</w:t>
      </w:r>
      <w:r w:rsidRPr="00181073">
        <w:rPr>
          <w:color w:val="000000"/>
        </w:rPr>
        <w:t xml:space="preserve"> korte videoer. De kan</w:t>
      </w:r>
      <w:r>
        <w:rPr>
          <w:color w:val="000000"/>
        </w:rPr>
        <w:t xml:space="preserve"> fx</w:t>
      </w:r>
      <w:r w:rsidRPr="00181073">
        <w:rPr>
          <w:color w:val="000000"/>
        </w:rPr>
        <w:t xml:space="preserve"> ligges på hjemmesiden og giver dermed et andet billede udad til. </w:t>
      </w:r>
    </w:p>
    <w:p w14:paraId="11CEDB51" w14:textId="77777777" w:rsidR="0059771A" w:rsidRPr="00181073" w:rsidRDefault="0059771A" w:rsidP="0059771A">
      <w:pPr>
        <w:rPr>
          <w:color w:val="000000"/>
        </w:rPr>
      </w:pPr>
      <w:r w:rsidRPr="00181073">
        <w:rPr>
          <w:color w:val="000000"/>
        </w:rPr>
        <w:t xml:space="preserve">Med </w:t>
      </w:r>
      <w:r>
        <w:rPr>
          <w:color w:val="000000"/>
        </w:rPr>
        <w:t>F</w:t>
      </w:r>
      <w:r w:rsidRPr="00181073">
        <w:rPr>
          <w:color w:val="000000"/>
        </w:rPr>
        <w:t>acebook kan man betale et mindre beløb</w:t>
      </w:r>
      <w:r>
        <w:rPr>
          <w:color w:val="000000"/>
        </w:rPr>
        <w:t xml:space="preserve">, hvorefter man kan få spredt sit budskab bredt ud, men man kan fx også målrette det, så </w:t>
      </w:r>
      <w:r w:rsidRPr="00181073">
        <w:rPr>
          <w:color w:val="000000"/>
        </w:rPr>
        <w:t>det</w:t>
      </w:r>
      <w:r>
        <w:rPr>
          <w:color w:val="000000"/>
        </w:rPr>
        <w:t xml:space="preserve"> fx bliver</w:t>
      </w:r>
      <w:r w:rsidRPr="00181073">
        <w:rPr>
          <w:color w:val="000000"/>
        </w:rPr>
        <w:t xml:space="preserve"> spredt ud til alle over 60 år. </w:t>
      </w:r>
    </w:p>
    <w:p w14:paraId="47C05F15" w14:textId="77777777" w:rsidR="0059771A" w:rsidRPr="00181073" w:rsidRDefault="0059771A" w:rsidP="0059771A">
      <w:pPr>
        <w:rPr>
          <w:color w:val="000000"/>
        </w:rPr>
      </w:pPr>
      <w:r w:rsidRPr="00181073">
        <w:rPr>
          <w:color w:val="000000"/>
        </w:rPr>
        <w:t>Der er mange, der ikke ved, hvad ældrerådet er, så det skal fortælles et sted – måske via et interview</w:t>
      </w:r>
      <w:r>
        <w:rPr>
          <w:color w:val="000000"/>
        </w:rPr>
        <w:t xml:space="preserve"> i avisen med de nuværende medlemmer?</w:t>
      </w:r>
      <w:r w:rsidRPr="00181073">
        <w:rPr>
          <w:color w:val="000000"/>
        </w:rPr>
        <w:t xml:space="preserve"> </w:t>
      </w:r>
    </w:p>
    <w:p w14:paraId="3A0C8C5C" w14:textId="77777777" w:rsidR="0059771A" w:rsidRPr="00181073" w:rsidRDefault="0059771A" w:rsidP="0059771A">
      <w:pPr>
        <w:rPr>
          <w:color w:val="000000"/>
        </w:rPr>
      </w:pPr>
      <w:r w:rsidRPr="00181073">
        <w:rPr>
          <w:color w:val="000000"/>
        </w:rPr>
        <w:t>Lena vil tjekke mulighederne med Skive Folkeblad – kan vi få dem til at skrive noget praktisk omkring ældreråd</w:t>
      </w:r>
      <w:r>
        <w:rPr>
          <w:color w:val="000000"/>
        </w:rPr>
        <w:t>et</w:t>
      </w:r>
      <w:r w:rsidRPr="00181073">
        <w:rPr>
          <w:color w:val="000000"/>
        </w:rPr>
        <w:t xml:space="preserve">? </w:t>
      </w:r>
      <w:r>
        <w:rPr>
          <w:color w:val="000000"/>
        </w:rPr>
        <w:t xml:space="preserve">Hvad koster det? </w:t>
      </w:r>
      <w:r w:rsidRPr="00181073">
        <w:rPr>
          <w:color w:val="000000"/>
        </w:rPr>
        <w:t>Lena og Thilde vil se, om der kan blive skrevet lidt ned</w:t>
      </w:r>
      <w:r>
        <w:rPr>
          <w:color w:val="000000"/>
        </w:rPr>
        <w:t xml:space="preserve"> – gerne i samråd med Ældrerådet</w:t>
      </w:r>
      <w:r w:rsidRPr="00181073">
        <w:rPr>
          <w:color w:val="000000"/>
        </w:rPr>
        <w:t xml:space="preserve">. </w:t>
      </w:r>
    </w:p>
    <w:p w14:paraId="0E717633" w14:textId="77777777" w:rsidR="0059771A" w:rsidRPr="00181073" w:rsidRDefault="0059771A" w:rsidP="0059771A">
      <w:pPr>
        <w:rPr>
          <w:color w:val="000000"/>
        </w:rPr>
      </w:pPr>
      <w:r w:rsidRPr="00181073">
        <w:rPr>
          <w:color w:val="000000"/>
        </w:rPr>
        <w:t xml:space="preserve">Der er også mulighed for at opsøge </w:t>
      </w:r>
      <w:r>
        <w:rPr>
          <w:color w:val="000000"/>
        </w:rPr>
        <w:t>de forskellige ”idræts-hold”</w:t>
      </w:r>
      <w:r w:rsidRPr="00181073">
        <w:rPr>
          <w:color w:val="000000"/>
        </w:rPr>
        <w:t xml:space="preserve"> i fx Pulsen, KCL, Breum, Aktivitetscentret, Nr. Søby/Højslev m.fl. i stedet for opstillingsmøderne. </w:t>
      </w:r>
    </w:p>
    <w:p w14:paraId="31D02EA9" w14:textId="77777777" w:rsidR="0059771A" w:rsidRDefault="0059771A" w:rsidP="0059771A">
      <w:pPr>
        <w:rPr>
          <w:color w:val="000000"/>
        </w:rPr>
      </w:pPr>
      <w:r>
        <w:rPr>
          <w:color w:val="000000"/>
        </w:rPr>
        <w:t xml:space="preserve">Ældrerådet summer over, hvilken vej de vil gå. Der skal efterfølgende arrangeres et møde, hvor </w:t>
      </w:r>
      <w:r w:rsidRPr="00181073">
        <w:rPr>
          <w:color w:val="000000"/>
        </w:rPr>
        <w:t>de nærmere deta</w:t>
      </w:r>
      <w:r>
        <w:rPr>
          <w:color w:val="000000"/>
        </w:rPr>
        <w:t>l</w:t>
      </w:r>
      <w:r w:rsidRPr="00181073">
        <w:rPr>
          <w:color w:val="000000"/>
        </w:rPr>
        <w:t>jer</w:t>
      </w:r>
      <w:r>
        <w:rPr>
          <w:color w:val="000000"/>
        </w:rPr>
        <w:t xml:space="preserve"> skal aftales. </w:t>
      </w:r>
    </w:p>
    <w:p w14:paraId="1A9AE2B6" w14:textId="77777777" w:rsidR="0059771A" w:rsidRPr="00181073" w:rsidRDefault="0059771A" w:rsidP="0059771A">
      <w:pPr>
        <w:rPr>
          <w:color w:val="000000"/>
        </w:rPr>
      </w:pPr>
    </w:p>
    <w:p w14:paraId="42F82760" w14:textId="77777777" w:rsidR="0059771A" w:rsidRDefault="0059771A" w:rsidP="0059771A">
      <w:pPr>
        <w:pStyle w:val="Listeafsnit"/>
        <w:rPr>
          <w:b/>
          <w:color w:val="000000"/>
        </w:rPr>
      </w:pPr>
    </w:p>
    <w:p w14:paraId="450B5DC0" w14:textId="77777777" w:rsidR="0059771A" w:rsidRDefault="0059771A" w:rsidP="0059771A">
      <w:pPr>
        <w:rPr>
          <w:b/>
          <w:color w:val="000000"/>
        </w:rPr>
      </w:pPr>
      <w:r>
        <w:rPr>
          <w:b/>
          <w:color w:val="000000"/>
        </w:rPr>
        <w:lastRenderedPageBreak/>
        <w:t xml:space="preserve">Ad 4. </w:t>
      </w:r>
      <w:r w:rsidRPr="002002E9">
        <w:rPr>
          <w:b/>
          <w:color w:val="000000"/>
        </w:rPr>
        <w:t>Godkendelse af ændrede mødedatoer for 2021</w:t>
      </w:r>
    </w:p>
    <w:p w14:paraId="60185A5A" w14:textId="77777777" w:rsidR="0059771A" w:rsidRPr="002002E9" w:rsidRDefault="0059771A" w:rsidP="0059771A">
      <w:pPr>
        <w:rPr>
          <w:b/>
          <w:color w:val="000000"/>
        </w:rPr>
      </w:pPr>
    </w:p>
    <w:p w14:paraId="214F131A" w14:textId="77777777" w:rsidR="0059771A" w:rsidRPr="000E098F" w:rsidRDefault="0059771A" w:rsidP="0059771A">
      <w:pPr>
        <w:rPr>
          <w:color w:val="000000"/>
        </w:rPr>
      </w:pPr>
      <w:r w:rsidRPr="000E098F">
        <w:rPr>
          <w:color w:val="000000"/>
        </w:rPr>
        <w:t>Det blev aftalt, at mødet i juni afholdes den 17. juni 2021 fra 9.30 – 12.30 på Møllegården – kursuslokale 1.</w:t>
      </w:r>
    </w:p>
    <w:p w14:paraId="719C8F34" w14:textId="77777777" w:rsidR="0059771A" w:rsidRDefault="0059771A" w:rsidP="0059771A">
      <w:pPr>
        <w:rPr>
          <w:i/>
          <w:color w:val="000000"/>
        </w:rPr>
      </w:pPr>
    </w:p>
    <w:p w14:paraId="1E2EB807" w14:textId="77777777" w:rsidR="0059771A" w:rsidRPr="000E098F" w:rsidRDefault="0059771A" w:rsidP="0059771A">
      <w:pPr>
        <w:rPr>
          <w:color w:val="000000"/>
        </w:rPr>
      </w:pPr>
      <w:r w:rsidRPr="000E098F">
        <w:rPr>
          <w:color w:val="000000"/>
        </w:rPr>
        <w:t xml:space="preserve">Lars Olesen orienterede om, at mødet med Udvalget for Ældre flyttes fra den 12. maj til den 9. juni (eftermiddag). Der bliver sendt en invitation ud. </w:t>
      </w:r>
    </w:p>
    <w:p w14:paraId="01569B05" w14:textId="77777777" w:rsidR="0059771A" w:rsidRDefault="0059771A" w:rsidP="0059771A">
      <w:pPr>
        <w:pStyle w:val="Listeafsnit"/>
        <w:ind w:left="360"/>
        <w:rPr>
          <w:b/>
          <w:color w:val="000000"/>
        </w:rPr>
      </w:pPr>
    </w:p>
    <w:p w14:paraId="7285C450" w14:textId="77777777" w:rsidR="0059771A" w:rsidRPr="000E098F" w:rsidRDefault="0059771A" w:rsidP="0059771A">
      <w:pPr>
        <w:rPr>
          <w:b/>
          <w:color w:val="000000"/>
        </w:rPr>
      </w:pPr>
      <w:r>
        <w:rPr>
          <w:b/>
          <w:color w:val="000000"/>
        </w:rPr>
        <w:t xml:space="preserve">Ad 5. </w:t>
      </w:r>
      <w:r w:rsidRPr="000E098F">
        <w:rPr>
          <w:b/>
          <w:color w:val="000000"/>
        </w:rPr>
        <w:t>Godkendelse af revideret årshjul for 2021</w:t>
      </w:r>
    </w:p>
    <w:p w14:paraId="10C9256E" w14:textId="77777777" w:rsidR="0059771A" w:rsidRDefault="0059771A" w:rsidP="0059771A">
      <w:pPr>
        <w:rPr>
          <w:color w:val="000000"/>
        </w:rPr>
      </w:pPr>
    </w:p>
    <w:p w14:paraId="0FADAF6D" w14:textId="77777777" w:rsidR="0059771A" w:rsidRPr="000E098F" w:rsidRDefault="0059771A" w:rsidP="0059771A">
      <w:pPr>
        <w:rPr>
          <w:color w:val="000000"/>
        </w:rPr>
      </w:pPr>
      <w:r w:rsidRPr="000E098F">
        <w:rPr>
          <w:color w:val="000000"/>
        </w:rPr>
        <w:t xml:space="preserve">Godkendt. </w:t>
      </w:r>
      <w:r>
        <w:rPr>
          <w:color w:val="000000"/>
        </w:rPr>
        <w:t>For en god ordens skyld medsendes årshjulet referatet.</w:t>
      </w:r>
      <w:r w:rsidRPr="000E098F">
        <w:rPr>
          <w:color w:val="000000"/>
        </w:rPr>
        <w:t xml:space="preserve"> Til mødet i sept</w:t>
      </w:r>
      <w:r>
        <w:rPr>
          <w:color w:val="000000"/>
        </w:rPr>
        <w:t>ember mdr.</w:t>
      </w:r>
      <w:r w:rsidRPr="000E098F">
        <w:rPr>
          <w:color w:val="000000"/>
        </w:rPr>
        <w:t xml:space="preserve"> med kontaktrådene</w:t>
      </w:r>
      <w:r>
        <w:rPr>
          <w:color w:val="000000"/>
        </w:rPr>
        <w:t xml:space="preserve">, </w:t>
      </w:r>
      <w:r w:rsidRPr="000E098F">
        <w:rPr>
          <w:color w:val="000000"/>
        </w:rPr>
        <w:t xml:space="preserve">kunne der tales valg. </w:t>
      </w:r>
    </w:p>
    <w:p w14:paraId="152FA07F" w14:textId="77777777" w:rsidR="0059771A" w:rsidRDefault="0059771A" w:rsidP="0059771A">
      <w:pPr>
        <w:pStyle w:val="Listeafsnit"/>
        <w:rPr>
          <w:b/>
          <w:color w:val="000000"/>
        </w:rPr>
      </w:pPr>
    </w:p>
    <w:p w14:paraId="5F2CEEF1" w14:textId="77777777" w:rsidR="0059771A" w:rsidRDefault="0059771A" w:rsidP="0059771A">
      <w:pPr>
        <w:rPr>
          <w:b/>
          <w:color w:val="000000"/>
        </w:rPr>
      </w:pPr>
      <w:r>
        <w:rPr>
          <w:b/>
          <w:color w:val="000000"/>
        </w:rPr>
        <w:t xml:space="preserve">Ad 6. </w:t>
      </w:r>
      <w:r w:rsidRPr="000E098F">
        <w:rPr>
          <w:b/>
          <w:color w:val="000000"/>
        </w:rPr>
        <w:t>Orientering om status på strukturanalysen</w:t>
      </w:r>
    </w:p>
    <w:p w14:paraId="59D78657" w14:textId="77777777" w:rsidR="0059771A" w:rsidRPr="000E098F" w:rsidRDefault="0059771A" w:rsidP="0059771A">
      <w:pPr>
        <w:rPr>
          <w:b/>
          <w:color w:val="000000"/>
        </w:rPr>
      </w:pPr>
    </w:p>
    <w:p w14:paraId="3C499BEF" w14:textId="77777777" w:rsidR="0059771A" w:rsidRPr="00F60CE1" w:rsidRDefault="0059771A" w:rsidP="0059771A">
      <w:pPr>
        <w:rPr>
          <w:color w:val="000000"/>
        </w:rPr>
      </w:pPr>
      <w:r w:rsidRPr="00F60CE1">
        <w:rPr>
          <w:color w:val="000000"/>
        </w:rPr>
        <w:t xml:space="preserve">Lars Olesen orienterede om strukturanalysen ud fra de slids, som er fremlagt for Byrådet. </w:t>
      </w:r>
    </w:p>
    <w:p w14:paraId="6EF001FA" w14:textId="77777777" w:rsidR="0059771A" w:rsidRPr="00F60CE1" w:rsidRDefault="0059771A" w:rsidP="0059771A">
      <w:pPr>
        <w:rPr>
          <w:color w:val="000000"/>
        </w:rPr>
      </w:pPr>
      <w:r w:rsidRPr="00F60CE1">
        <w:rPr>
          <w:color w:val="000000"/>
        </w:rPr>
        <w:t>Det blev aftalt, at Ældrerådet får tilsendt slids´ene, så der er mulighed for at dykke dybere ned i det</w:t>
      </w:r>
      <w:r>
        <w:rPr>
          <w:color w:val="000000"/>
        </w:rPr>
        <w:t>, hvorfor der ikke skrives et længere referat herom</w:t>
      </w:r>
      <w:r w:rsidRPr="00F60CE1">
        <w:rPr>
          <w:color w:val="000000"/>
        </w:rPr>
        <w:t>.</w:t>
      </w:r>
    </w:p>
    <w:p w14:paraId="0888D214" w14:textId="77777777" w:rsidR="0059771A" w:rsidRDefault="0059771A" w:rsidP="0059771A">
      <w:pPr>
        <w:rPr>
          <w:color w:val="000000"/>
        </w:rPr>
      </w:pPr>
      <w:r w:rsidRPr="00F60CE1">
        <w:rPr>
          <w:color w:val="000000"/>
        </w:rPr>
        <w:t>I Hem og Rønbjerg er der endnu ikke truffet afgørelse om, hvad der skal ske med områderne. Der er etableret kontakt med Bomiva</w:t>
      </w:r>
      <w:r>
        <w:rPr>
          <w:color w:val="000000"/>
        </w:rPr>
        <w:t>.</w:t>
      </w:r>
    </w:p>
    <w:p w14:paraId="03EFFF4B" w14:textId="77777777" w:rsidR="0059771A" w:rsidRPr="00F60CE1" w:rsidRDefault="0059771A" w:rsidP="0059771A">
      <w:pPr>
        <w:rPr>
          <w:color w:val="000000"/>
        </w:rPr>
      </w:pPr>
    </w:p>
    <w:p w14:paraId="2921924D" w14:textId="77777777" w:rsidR="0059771A" w:rsidRPr="00F60CE1" w:rsidRDefault="0059771A" w:rsidP="0059771A">
      <w:pPr>
        <w:rPr>
          <w:color w:val="000000"/>
        </w:rPr>
      </w:pPr>
      <w:r w:rsidRPr="00F60CE1">
        <w:rPr>
          <w:color w:val="000000"/>
        </w:rPr>
        <w:t xml:space="preserve">Demens – arbejdsgruppen har foreslået, at demenspladserne samles, men Ældrerådet mener ikke, det er en god ide, hvilket der også er givet udtryk for. Corona har ligeledes stoppet undervisningen af medarbejderne omkring demens. </w:t>
      </w:r>
    </w:p>
    <w:p w14:paraId="07F65457" w14:textId="77777777" w:rsidR="0059771A" w:rsidRDefault="0059771A" w:rsidP="0059771A">
      <w:pPr>
        <w:rPr>
          <w:color w:val="000000"/>
        </w:rPr>
      </w:pPr>
    </w:p>
    <w:p w14:paraId="100E4235" w14:textId="77777777" w:rsidR="0059771A" w:rsidRDefault="0059771A" w:rsidP="0059771A">
      <w:pPr>
        <w:rPr>
          <w:b/>
          <w:color w:val="000000"/>
        </w:rPr>
      </w:pPr>
      <w:r>
        <w:rPr>
          <w:b/>
          <w:color w:val="000000"/>
        </w:rPr>
        <w:t xml:space="preserve">Ad 7. </w:t>
      </w:r>
      <w:r w:rsidRPr="00907013">
        <w:rPr>
          <w:b/>
          <w:color w:val="000000"/>
        </w:rPr>
        <w:t xml:space="preserve">Tilsynsrapporter 2020 </w:t>
      </w:r>
    </w:p>
    <w:p w14:paraId="0E0EB25D" w14:textId="77777777" w:rsidR="0059771A" w:rsidRPr="00907013" w:rsidRDefault="0059771A" w:rsidP="0059771A">
      <w:pPr>
        <w:rPr>
          <w:b/>
          <w:color w:val="000000"/>
        </w:rPr>
      </w:pPr>
    </w:p>
    <w:p w14:paraId="64DD5BB8" w14:textId="77777777" w:rsidR="0059771A" w:rsidRDefault="0059771A" w:rsidP="0059771A">
      <w:pPr>
        <w:rPr>
          <w:color w:val="000000"/>
        </w:rPr>
      </w:pPr>
      <w:r>
        <w:rPr>
          <w:color w:val="000000"/>
        </w:rPr>
        <w:t>Marianne Frost gennemgik handleplanerne for de forskellige plejecentre, som BDO har udarbejdet. Alle handleplanerne bliver sendt til Ældrerådet, så de har det samlet sammen med tilsynsrapporterne og dermed kan dykke dybere ned i dem.</w:t>
      </w:r>
    </w:p>
    <w:p w14:paraId="1B149C0E" w14:textId="77777777" w:rsidR="0059771A" w:rsidRDefault="0059771A" w:rsidP="0059771A">
      <w:pPr>
        <w:rPr>
          <w:color w:val="000000"/>
        </w:rPr>
      </w:pPr>
    </w:p>
    <w:p w14:paraId="00B38262" w14:textId="77777777" w:rsidR="0059771A" w:rsidRDefault="0059771A" w:rsidP="0059771A">
      <w:pPr>
        <w:rPr>
          <w:color w:val="000000"/>
        </w:rPr>
      </w:pPr>
      <w:r w:rsidRPr="00141EC8">
        <w:rPr>
          <w:color w:val="000000"/>
        </w:rPr>
        <w:t xml:space="preserve">Overordnet set, ligger bedømmelserne højt på tilfredshedsskalaen. Der er på de forskellige plejecentre igangsat planer for, hvordan der skal handles på anbefalingerne. Der er fælles læring på ovenstående, og det bliver der arbejdet på. Der er nu lidt mere fokus på kost og ernæring, end der har været tidligere. Der er bl.a. ansat en diætist. Kommunen har bedt BDO have fokus på det i gennemgangen. </w:t>
      </w:r>
    </w:p>
    <w:p w14:paraId="019D8D0C" w14:textId="77777777" w:rsidR="0059771A" w:rsidRPr="00141EC8" w:rsidRDefault="0059771A" w:rsidP="0059771A">
      <w:pPr>
        <w:rPr>
          <w:color w:val="000000"/>
        </w:rPr>
      </w:pPr>
    </w:p>
    <w:p w14:paraId="1438B59E" w14:textId="77777777" w:rsidR="0059771A" w:rsidRPr="00141EC8" w:rsidRDefault="0059771A" w:rsidP="0059771A">
      <w:pPr>
        <w:rPr>
          <w:color w:val="000000"/>
        </w:rPr>
      </w:pPr>
      <w:r w:rsidRPr="00141EC8">
        <w:rPr>
          <w:color w:val="000000"/>
        </w:rPr>
        <w:t xml:space="preserve">Generelt set, skal plejecentrene have mere fokus på dokumentationen. Det er meget komplekst, og der skal dokumenteres meget mere i dag end tidligere. Ældrerådet forespørger, om der kan ansættes mere personale til dokumentationsdelen, da det er det, man hører i dagspressen, at de ikke har tid til. Marianne orienterer om, at de har stor fokus på det. Ældrerådet </w:t>
      </w:r>
      <w:r>
        <w:rPr>
          <w:color w:val="000000"/>
        </w:rPr>
        <w:t xml:space="preserve">ønsker at </w:t>
      </w:r>
      <w:r w:rsidRPr="00141EC8">
        <w:rPr>
          <w:color w:val="000000"/>
        </w:rPr>
        <w:t xml:space="preserve">afgive et høringssvar herom. </w:t>
      </w:r>
      <w:r>
        <w:rPr>
          <w:color w:val="000000"/>
        </w:rPr>
        <w:t>Laura skriver og indsender.</w:t>
      </w:r>
    </w:p>
    <w:p w14:paraId="5E9C2C79" w14:textId="77777777" w:rsidR="0059771A" w:rsidRPr="00141EC8" w:rsidRDefault="0059771A" w:rsidP="0059771A">
      <w:pPr>
        <w:rPr>
          <w:color w:val="000000"/>
        </w:rPr>
      </w:pPr>
      <w:r w:rsidRPr="00141EC8">
        <w:rPr>
          <w:color w:val="000000"/>
        </w:rPr>
        <w:t xml:space="preserve">På Marienlyst har der været ansat yderligere personale, hvilket har fungeret godt. </w:t>
      </w:r>
    </w:p>
    <w:p w14:paraId="286306BF" w14:textId="77777777" w:rsidR="0059771A" w:rsidRPr="00141EC8" w:rsidRDefault="0059771A" w:rsidP="0059771A">
      <w:pPr>
        <w:rPr>
          <w:color w:val="000000"/>
        </w:rPr>
      </w:pPr>
      <w:r w:rsidRPr="00141EC8">
        <w:rPr>
          <w:color w:val="000000"/>
        </w:rPr>
        <w:t>Der forespørges til, om systemet kan forenkles yderligere, så personalet bedre kan nå det? De nationale krav følges, og der anvendes store systemer, som ligeledes bliver brugt i mange andre kommuner.</w:t>
      </w:r>
    </w:p>
    <w:p w14:paraId="7A069504" w14:textId="77777777" w:rsidR="0059771A" w:rsidRPr="00141EC8" w:rsidRDefault="0059771A" w:rsidP="0059771A">
      <w:pPr>
        <w:rPr>
          <w:color w:val="000000"/>
        </w:rPr>
      </w:pPr>
    </w:p>
    <w:p w14:paraId="698FAD2B" w14:textId="77777777" w:rsidR="0059771A" w:rsidRPr="00141EC8" w:rsidRDefault="0059771A" w:rsidP="0059771A">
      <w:pPr>
        <w:rPr>
          <w:color w:val="000000"/>
        </w:rPr>
      </w:pPr>
      <w:r w:rsidRPr="00141EC8">
        <w:rPr>
          <w:color w:val="000000"/>
        </w:rPr>
        <w:t xml:space="preserve">Ældrerådet er glade for at få mulighed for at læse rapporterne. </w:t>
      </w:r>
    </w:p>
    <w:p w14:paraId="47F3280E" w14:textId="77777777" w:rsidR="0059771A" w:rsidRDefault="0059771A" w:rsidP="0059771A">
      <w:pPr>
        <w:rPr>
          <w:i/>
          <w:color w:val="000000"/>
        </w:rPr>
      </w:pPr>
    </w:p>
    <w:p w14:paraId="56548E55" w14:textId="77777777" w:rsidR="0059771A" w:rsidRPr="00141EC8" w:rsidRDefault="0059771A" w:rsidP="0059771A">
      <w:pPr>
        <w:rPr>
          <w:b/>
          <w:color w:val="000000"/>
        </w:rPr>
      </w:pPr>
      <w:r>
        <w:rPr>
          <w:b/>
          <w:color w:val="000000"/>
        </w:rPr>
        <w:t xml:space="preserve">Ad 8. </w:t>
      </w:r>
      <w:r w:rsidRPr="00141EC8">
        <w:rPr>
          <w:b/>
          <w:color w:val="000000"/>
        </w:rPr>
        <w:t>Orientering om resultatet af brugertilfredshedsundersøgelsen</w:t>
      </w:r>
    </w:p>
    <w:p w14:paraId="04E52647" w14:textId="77777777" w:rsidR="0059771A" w:rsidRDefault="0059771A" w:rsidP="0059771A">
      <w:pPr>
        <w:rPr>
          <w:b/>
          <w:color w:val="000000"/>
        </w:rPr>
      </w:pPr>
    </w:p>
    <w:p w14:paraId="65FA2BA3" w14:textId="4A2C0BD5" w:rsidR="0059771A" w:rsidRPr="0023747C" w:rsidRDefault="0059771A" w:rsidP="0059771A">
      <w:pPr>
        <w:spacing w:line="276" w:lineRule="auto"/>
      </w:pPr>
      <w:r w:rsidRPr="0023747C">
        <w:t>Skive Kommune har i samarbejde med konsulenthuset Epinion gennemført en brugertilfredshedsundersøgelse på ældreområdet. På mødet blev Ældrerådet præsenteret for resultaterne, der viser en høj tilfredshed blandt borgerne på ældreområdet i Skive Kommune.</w:t>
      </w:r>
    </w:p>
    <w:p w14:paraId="4968EEBF" w14:textId="77777777" w:rsidR="0059771A" w:rsidRPr="0023747C" w:rsidRDefault="0059771A" w:rsidP="0059771A">
      <w:pPr>
        <w:spacing w:line="276" w:lineRule="auto"/>
      </w:pPr>
    </w:p>
    <w:p w14:paraId="599BE9C1" w14:textId="77777777" w:rsidR="0059771A" w:rsidRPr="0023747C" w:rsidRDefault="0059771A" w:rsidP="0059771A">
      <w:pPr>
        <w:spacing w:line="276" w:lineRule="auto"/>
      </w:pPr>
      <w:r w:rsidRPr="0023747C">
        <w:t>Brugertilfredshedsundersøgelsen har henvendt sig til borgere på plejeboligområdet samt hjemmeboende borgere, der modtager personlig pleje og/eller praktisk hjælp samt sygepleje og madservice.</w:t>
      </w:r>
      <w:r w:rsidRPr="0023747C">
        <w:rPr>
          <w:b/>
          <w:i/>
        </w:rPr>
        <w:t xml:space="preserve"> </w:t>
      </w:r>
    </w:p>
    <w:p w14:paraId="4D637F2F" w14:textId="77777777" w:rsidR="0059771A" w:rsidRPr="0023747C" w:rsidRDefault="0059771A" w:rsidP="0059771A">
      <w:pPr>
        <w:spacing w:line="276" w:lineRule="auto"/>
      </w:pPr>
    </w:p>
    <w:p w14:paraId="7D130164" w14:textId="77777777" w:rsidR="0059771A" w:rsidRPr="0023747C" w:rsidRDefault="0059771A" w:rsidP="0059771A">
      <w:pPr>
        <w:spacing w:line="276" w:lineRule="auto"/>
      </w:pPr>
      <w:r w:rsidRPr="0023747C">
        <w:rPr>
          <w:b/>
        </w:rPr>
        <w:t>Tilfredshed blandt beboere på plejecentre</w:t>
      </w:r>
    </w:p>
    <w:p w14:paraId="5D2958EE" w14:textId="77777777" w:rsidR="0059771A" w:rsidRPr="0023747C" w:rsidRDefault="0059771A" w:rsidP="0059771A">
      <w:pPr>
        <w:spacing w:line="276" w:lineRule="auto"/>
      </w:pPr>
      <w:r w:rsidRPr="0023747C">
        <w:t xml:space="preserve">Brugertilfredshedsundersøgelsen viser, at størstedelen af beboerne er tilfredse med at bo på plejecentrene i Skive Kommune. 86% af beboerne svarer, at de samlet set er ‘tilfredse’ eller ‘meget tilfredse’ med at bo på plejecentret. 4% svarer, at de er utilfredse med at bo på plejecentret. På plejeboligområdet opnåede man en svarprocent på 51 %, hvilket placerer sig højt sammenlignet med brugertilfredshedsundersøgelser i andre kommuner. </w:t>
      </w:r>
    </w:p>
    <w:p w14:paraId="16458931" w14:textId="77777777" w:rsidR="0059771A" w:rsidRPr="0023747C" w:rsidRDefault="0059771A" w:rsidP="0059771A">
      <w:pPr>
        <w:spacing w:line="276" w:lineRule="auto"/>
      </w:pPr>
    </w:p>
    <w:p w14:paraId="04ACD168" w14:textId="77777777" w:rsidR="0059771A" w:rsidRPr="0023747C" w:rsidRDefault="0059771A" w:rsidP="0059771A">
      <w:pPr>
        <w:spacing w:line="276" w:lineRule="auto"/>
      </w:pPr>
      <w:r w:rsidRPr="0023747C">
        <w:rPr>
          <w:b/>
        </w:rPr>
        <w:t>Tilfredshed blandt hjemmeboende borgere</w:t>
      </w:r>
      <w:r w:rsidRPr="0023747C">
        <w:t xml:space="preserve"> </w:t>
      </w:r>
    </w:p>
    <w:p w14:paraId="74EA2386" w14:textId="77777777" w:rsidR="0059771A" w:rsidRPr="0023747C" w:rsidRDefault="0059771A" w:rsidP="0059771A">
      <w:pPr>
        <w:rPr>
          <w:color w:val="000000"/>
        </w:rPr>
      </w:pPr>
      <w:r w:rsidRPr="0023747C">
        <w:t>Undersøgelsen viser også, at langt hovedparten af borgerne i Skive Kommune er overordnet tilfredse med den hjemmepleje, de modtager. 77% af borgerne er ‘tilfredse’ eller ‘meget tilfredse’ med den hjælp, de modtager. 4% af borgerne svarer, at de er ‘utilfredse’ eller ‘meget utilfredse’ med hjemmeplejen overordnet set. For hjemmeplejen opnåede man en svarprocent på 51 %, hvilket placerer sig højt sammenlignet med brugertilfredshedsundersøgelser i andre kommuner.</w:t>
      </w:r>
    </w:p>
    <w:p w14:paraId="5561B3FB" w14:textId="77777777" w:rsidR="0059771A" w:rsidRPr="00141EC8" w:rsidRDefault="0059771A" w:rsidP="0059771A">
      <w:pPr>
        <w:rPr>
          <w:color w:val="000000"/>
        </w:rPr>
      </w:pPr>
    </w:p>
    <w:p w14:paraId="20427808" w14:textId="16CED1B5" w:rsidR="0059771A" w:rsidRDefault="0059771A" w:rsidP="0059771A">
      <w:pPr>
        <w:rPr>
          <w:color w:val="000000"/>
        </w:rPr>
      </w:pPr>
      <w:r w:rsidRPr="00141EC8">
        <w:rPr>
          <w:color w:val="000000"/>
        </w:rPr>
        <w:t>Se rapporterne på hjemmesiden</w:t>
      </w:r>
      <w:r>
        <w:rPr>
          <w:color w:val="000000"/>
        </w:rPr>
        <w:t>.</w:t>
      </w:r>
    </w:p>
    <w:p w14:paraId="174FD2BD" w14:textId="77777777" w:rsidR="005D7099" w:rsidRDefault="005D7099" w:rsidP="0059771A">
      <w:pPr>
        <w:rPr>
          <w:color w:val="000000"/>
        </w:rPr>
      </w:pPr>
    </w:p>
    <w:p w14:paraId="31038833" w14:textId="77777777" w:rsidR="0059771A" w:rsidRPr="00141EC8" w:rsidRDefault="0059771A" w:rsidP="0059771A">
      <w:pPr>
        <w:rPr>
          <w:color w:val="000000"/>
        </w:rPr>
      </w:pPr>
      <w:r>
        <w:rPr>
          <w:color w:val="000000"/>
        </w:rPr>
        <w:t xml:space="preserve">- </w:t>
      </w:r>
      <w:hyperlink r:id="rId8" w:history="1">
        <w:r>
          <w:rPr>
            <w:rStyle w:val="Hyperlink"/>
          </w:rPr>
          <w:t>Epinion PPT template (skive.dk)</w:t>
        </w:r>
      </w:hyperlink>
      <w:r>
        <w:t xml:space="preserve"> </w:t>
      </w:r>
    </w:p>
    <w:p w14:paraId="6F8CD654" w14:textId="77777777" w:rsidR="0059771A" w:rsidRPr="00141EC8" w:rsidRDefault="0059771A" w:rsidP="0059771A">
      <w:pPr>
        <w:rPr>
          <w:color w:val="000000"/>
        </w:rPr>
      </w:pPr>
    </w:p>
    <w:p w14:paraId="09075180" w14:textId="77777777" w:rsidR="0059771A" w:rsidRPr="0023747C" w:rsidRDefault="0059771A" w:rsidP="0059771A">
      <w:r>
        <w:rPr>
          <w:color w:val="000000"/>
        </w:rPr>
        <w:t xml:space="preserve">- </w:t>
      </w:r>
      <w:hyperlink r:id="rId9" w:history="1">
        <w:r>
          <w:rPr>
            <w:rStyle w:val="Hyperlink"/>
          </w:rPr>
          <w:t>Epinion PPT template (skive.dk)</w:t>
        </w:r>
      </w:hyperlink>
      <w:r>
        <w:t xml:space="preserve"> </w:t>
      </w:r>
    </w:p>
    <w:p w14:paraId="78CE4E13" w14:textId="77777777" w:rsidR="0059771A" w:rsidRDefault="0059771A" w:rsidP="0059771A">
      <w:pPr>
        <w:rPr>
          <w:i/>
          <w:color w:val="000000"/>
        </w:rPr>
      </w:pPr>
    </w:p>
    <w:p w14:paraId="1D96200C" w14:textId="77777777" w:rsidR="0059771A" w:rsidRDefault="0059771A" w:rsidP="0059771A">
      <w:pPr>
        <w:pStyle w:val="Listeafsnit"/>
        <w:ind w:left="360"/>
        <w:rPr>
          <w:b/>
          <w:color w:val="000000"/>
        </w:rPr>
      </w:pPr>
    </w:p>
    <w:p w14:paraId="23582AA0" w14:textId="77777777" w:rsidR="0059771A" w:rsidRPr="00B4014D" w:rsidRDefault="0059771A" w:rsidP="0059771A">
      <w:pPr>
        <w:rPr>
          <w:b/>
          <w:color w:val="000000"/>
        </w:rPr>
      </w:pPr>
      <w:r>
        <w:rPr>
          <w:b/>
          <w:color w:val="000000"/>
        </w:rPr>
        <w:t xml:space="preserve">Ad 9. </w:t>
      </w:r>
      <w:r w:rsidRPr="00B4014D">
        <w:rPr>
          <w:b/>
          <w:color w:val="000000"/>
        </w:rPr>
        <w:t>Ældrerådet skal forberede sig til mødet med Udvalget for Ældre</w:t>
      </w:r>
    </w:p>
    <w:p w14:paraId="086813CB" w14:textId="77777777" w:rsidR="0059771A" w:rsidRDefault="0059771A" w:rsidP="0059771A">
      <w:pPr>
        <w:rPr>
          <w:b/>
          <w:color w:val="000000"/>
        </w:rPr>
      </w:pPr>
    </w:p>
    <w:p w14:paraId="1BCC1A28" w14:textId="77777777" w:rsidR="0059771A" w:rsidRPr="00B4014D" w:rsidRDefault="0059771A" w:rsidP="0059771A">
      <w:pPr>
        <w:rPr>
          <w:color w:val="000000"/>
        </w:rPr>
      </w:pPr>
      <w:r w:rsidRPr="00B4014D">
        <w:rPr>
          <w:color w:val="000000"/>
        </w:rPr>
        <w:t>Udsættes til næste møde</w:t>
      </w:r>
      <w:r>
        <w:rPr>
          <w:color w:val="000000"/>
        </w:rPr>
        <w:t>.</w:t>
      </w:r>
    </w:p>
    <w:p w14:paraId="001427FB" w14:textId="77777777" w:rsidR="0059771A" w:rsidRDefault="0059771A" w:rsidP="0059771A">
      <w:pPr>
        <w:rPr>
          <w:b/>
          <w:color w:val="000000"/>
        </w:rPr>
      </w:pPr>
    </w:p>
    <w:p w14:paraId="50C26DEB" w14:textId="77777777" w:rsidR="005D7099" w:rsidRDefault="005D7099" w:rsidP="0059771A">
      <w:pPr>
        <w:rPr>
          <w:b/>
          <w:color w:val="000000"/>
        </w:rPr>
      </w:pPr>
    </w:p>
    <w:p w14:paraId="66765CA1" w14:textId="77777777" w:rsidR="005D7099" w:rsidRDefault="005D7099" w:rsidP="0059771A">
      <w:pPr>
        <w:rPr>
          <w:b/>
          <w:color w:val="000000"/>
        </w:rPr>
      </w:pPr>
    </w:p>
    <w:p w14:paraId="6DF450E2" w14:textId="77777777" w:rsidR="005D7099" w:rsidRDefault="005D7099" w:rsidP="0059771A">
      <w:pPr>
        <w:rPr>
          <w:b/>
          <w:color w:val="000000"/>
        </w:rPr>
      </w:pPr>
    </w:p>
    <w:p w14:paraId="5191B3B4" w14:textId="77777777" w:rsidR="005D7099" w:rsidRDefault="005D7099" w:rsidP="0059771A">
      <w:pPr>
        <w:rPr>
          <w:b/>
          <w:color w:val="000000"/>
        </w:rPr>
      </w:pPr>
    </w:p>
    <w:p w14:paraId="0CC1EBB8" w14:textId="77777777" w:rsidR="005D7099" w:rsidRDefault="005D7099" w:rsidP="0059771A">
      <w:pPr>
        <w:rPr>
          <w:b/>
          <w:color w:val="000000"/>
        </w:rPr>
      </w:pPr>
    </w:p>
    <w:p w14:paraId="780CDEE1" w14:textId="77777777" w:rsidR="005D7099" w:rsidRDefault="005D7099" w:rsidP="0059771A">
      <w:pPr>
        <w:rPr>
          <w:b/>
          <w:color w:val="000000"/>
        </w:rPr>
      </w:pPr>
    </w:p>
    <w:p w14:paraId="4CA76BA4" w14:textId="77777777" w:rsidR="005D7099" w:rsidRDefault="005D7099" w:rsidP="0059771A">
      <w:pPr>
        <w:rPr>
          <w:b/>
          <w:color w:val="000000"/>
        </w:rPr>
      </w:pPr>
    </w:p>
    <w:p w14:paraId="26637EE1" w14:textId="77777777" w:rsidR="005D7099" w:rsidRDefault="005D7099" w:rsidP="0059771A">
      <w:pPr>
        <w:rPr>
          <w:b/>
          <w:color w:val="000000"/>
        </w:rPr>
      </w:pPr>
    </w:p>
    <w:p w14:paraId="7ADDA6CB" w14:textId="77777777" w:rsidR="005D7099" w:rsidRDefault="005D7099" w:rsidP="0059771A">
      <w:pPr>
        <w:rPr>
          <w:b/>
          <w:color w:val="000000"/>
        </w:rPr>
      </w:pPr>
    </w:p>
    <w:p w14:paraId="607A1C17" w14:textId="77777777" w:rsidR="005D7099" w:rsidRDefault="005D7099" w:rsidP="0059771A">
      <w:pPr>
        <w:rPr>
          <w:b/>
          <w:color w:val="000000"/>
        </w:rPr>
      </w:pPr>
    </w:p>
    <w:p w14:paraId="204E8B8C" w14:textId="2454B395" w:rsidR="0059771A" w:rsidRDefault="0059771A" w:rsidP="0059771A">
      <w:pPr>
        <w:rPr>
          <w:b/>
          <w:color w:val="000000"/>
        </w:rPr>
      </w:pPr>
      <w:r>
        <w:rPr>
          <w:b/>
          <w:color w:val="000000"/>
        </w:rPr>
        <w:lastRenderedPageBreak/>
        <w:t xml:space="preserve">Ad Evt. </w:t>
      </w:r>
    </w:p>
    <w:p w14:paraId="004C38A8" w14:textId="77777777" w:rsidR="0059771A" w:rsidRDefault="0059771A" w:rsidP="0059771A">
      <w:pPr>
        <w:rPr>
          <w:b/>
          <w:color w:val="000000"/>
        </w:rPr>
      </w:pPr>
    </w:p>
    <w:p w14:paraId="07262807" w14:textId="77777777" w:rsidR="0059771A" w:rsidRPr="00B4014D" w:rsidRDefault="0059771A" w:rsidP="0059771A">
      <w:pPr>
        <w:rPr>
          <w:color w:val="000000"/>
        </w:rPr>
      </w:pPr>
      <w:r>
        <w:rPr>
          <w:b/>
          <w:color w:val="000000"/>
        </w:rPr>
        <w:t xml:space="preserve">Vaskeordning </w:t>
      </w:r>
      <w:r>
        <w:rPr>
          <w:color w:val="000000"/>
        </w:rPr>
        <w:t xml:space="preserve">– stod under evt., men Ældrerådet ønsker det sat på næste dagsorden som et selvstændigt punkt. </w:t>
      </w:r>
    </w:p>
    <w:p w14:paraId="5DDA415A" w14:textId="77777777" w:rsidR="0059771A" w:rsidRDefault="0059771A" w:rsidP="0059771A">
      <w:pPr>
        <w:pStyle w:val="Listeafsnit"/>
        <w:rPr>
          <w:color w:val="000000"/>
        </w:rPr>
      </w:pPr>
    </w:p>
    <w:p w14:paraId="1909F361" w14:textId="77777777" w:rsidR="0059771A" w:rsidRDefault="0059771A" w:rsidP="0059771A">
      <w:pPr>
        <w:rPr>
          <w:color w:val="000000"/>
        </w:rPr>
      </w:pPr>
    </w:p>
    <w:p w14:paraId="2DCA84B1" w14:textId="77777777" w:rsidR="0059771A" w:rsidRDefault="0059771A" w:rsidP="0059771A">
      <w:pPr>
        <w:tabs>
          <w:tab w:val="right" w:pos="6946"/>
        </w:tabs>
        <w:spacing w:line="288" w:lineRule="auto"/>
      </w:pPr>
      <w:r>
        <w:t>Med venlig hilsen</w:t>
      </w:r>
    </w:p>
    <w:p w14:paraId="4D513378" w14:textId="77777777" w:rsidR="0059771A" w:rsidRDefault="0059771A" w:rsidP="0059771A">
      <w:pPr>
        <w:tabs>
          <w:tab w:val="right" w:pos="6946"/>
        </w:tabs>
        <w:spacing w:line="288" w:lineRule="auto"/>
      </w:pPr>
    </w:p>
    <w:tbl>
      <w:tblPr>
        <w:tblW w:w="0" w:type="auto"/>
        <w:tblInd w:w="-26" w:type="dxa"/>
        <w:tblLayout w:type="fixed"/>
        <w:tblCellMar>
          <w:left w:w="28" w:type="dxa"/>
          <w:right w:w="28" w:type="dxa"/>
        </w:tblCellMar>
        <w:tblLook w:val="04A0" w:firstRow="1" w:lastRow="0" w:firstColumn="1" w:lastColumn="0" w:noHBand="0" w:noVBand="1"/>
      </w:tblPr>
      <w:tblGrid>
        <w:gridCol w:w="3856"/>
        <w:gridCol w:w="3004"/>
      </w:tblGrid>
      <w:tr w:rsidR="0059771A" w14:paraId="2525AF35" w14:textId="77777777" w:rsidTr="00A75042">
        <w:trPr>
          <w:trHeight w:val="641"/>
        </w:trPr>
        <w:tc>
          <w:tcPr>
            <w:tcW w:w="3856" w:type="dxa"/>
            <w:noWrap/>
            <w:hideMark/>
          </w:tcPr>
          <w:p w14:paraId="3F307323" w14:textId="77777777" w:rsidR="0059771A" w:rsidRDefault="0059771A" w:rsidP="00A75042">
            <w:pPr>
              <w:spacing w:line="288" w:lineRule="auto"/>
              <w:rPr>
                <w:lang w:eastAsia="en-US"/>
              </w:rPr>
            </w:pPr>
            <w:r>
              <w:rPr>
                <w:noProof/>
                <w:lang w:eastAsia="en-US"/>
              </w:rPr>
              <w:t>Inger Marie Toft</w:t>
            </w:r>
          </w:p>
          <w:p w14:paraId="40BDD8D0" w14:textId="77777777" w:rsidR="0059771A" w:rsidRDefault="0059771A" w:rsidP="00A75042">
            <w:pPr>
              <w:spacing w:line="288" w:lineRule="auto"/>
              <w:rPr>
                <w:lang w:eastAsia="en-US"/>
              </w:rPr>
            </w:pPr>
            <w:r>
              <w:rPr>
                <w:noProof/>
                <w:lang w:eastAsia="en-US"/>
              </w:rPr>
              <w:t>Formand for Ældrerådet</w:t>
            </w:r>
          </w:p>
        </w:tc>
        <w:tc>
          <w:tcPr>
            <w:tcW w:w="3004" w:type="dxa"/>
          </w:tcPr>
          <w:p w14:paraId="4E3367E6" w14:textId="77777777" w:rsidR="0059771A" w:rsidRDefault="0059771A" w:rsidP="00A75042">
            <w:pPr>
              <w:spacing w:line="288" w:lineRule="auto"/>
              <w:rPr>
                <w:lang w:eastAsia="en-US"/>
              </w:rPr>
            </w:pPr>
          </w:p>
        </w:tc>
      </w:tr>
    </w:tbl>
    <w:p w14:paraId="31BF5720" w14:textId="77777777" w:rsidR="0059771A" w:rsidRDefault="0059771A" w:rsidP="0059771A">
      <w:pPr>
        <w:spacing w:line="360" w:lineRule="auto"/>
      </w:pPr>
    </w:p>
    <w:p w14:paraId="147E3C6C" w14:textId="77777777" w:rsidR="0059771A" w:rsidRDefault="0059771A" w:rsidP="0059771A"/>
    <w:p w14:paraId="49E0ADE3" w14:textId="77777777" w:rsidR="0059771A" w:rsidRDefault="0059771A" w:rsidP="0059771A"/>
    <w:p w14:paraId="4B7BAF36" w14:textId="77777777" w:rsidR="0059771A" w:rsidRDefault="0059771A" w:rsidP="0059771A"/>
    <w:p w14:paraId="62FD8AF9" w14:textId="77777777" w:rsidR="0059771A" w:rsidRDefault="0059771A" w:rsidP="0059771A"/>
    <w:p w14:paraId="65BC3D78" w14:textId="77777777" w:rsidR="0062586D" w:rsidRPr="0059771A" w:rsidRDefault="0062586D" w:rsidP="0059771A"/>
    <w:sectPr w:rsidR="0062586D" w:rsidRPr="005977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F7F6A"/>
    <w:multiLevelType w:val="hybridMultilevel"/>
    <w:tmpl w:val="3650E86C"/>
    <w:lvl w:ilvl="0" w:tplc="CB1207B8">
      <w:start w:val="1"/>
      <w:numFmt w:val="decimal"/>
      <w:lvlText w:val="%1."/>
      <w:lvlJc w:val="left"/>
      <w:pPr>
        <w:ind w:left="360" w:hanging="360"/>
      </w:pPr>
      <w:rPr>
        <w:b/>
        <w:i w:val="0"/>
      </w:rPr>
    </w:lvl>
    <w:lvl w:ilvl="1" w:tplc="343E7ADE">
      <w:start w:val="1"/>
      <w:numFmt w:val="lowerLetter"/>
      <w:lvlText w:val="%2."/>
      <w:lvlJc w:val="left"/>
      <w:pPr>
        <w:ind w:left="1068" w:hanging="360"/>
      </w:pPr>
      <w:rPr>
        <w:b/>
        <w:i w:val="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6D3F5834"/>
    <w:multiLevelType w:val="hybridMultilevel"/>
    <w:tmpl w:val="F76A6A0C"/>
    <w:lvl w:ilvl="0" w:tplc="21B2EE92">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14CB"/>
    <w:rsid w:val="00013ED9"/>
    <w:rsid w:val="000156FD"/>
    <w:rsid w:val="00016DCA"/>
    <w:rsid w:val="000241F9"/>
    <w:rsid w:val="0002726D"/>
    <w:rsid w:val="00027CC4"/>
    <w:rsid w:val="00030483"/>
    <w:rsid w:val="00034659"/>
    <w:rsid w:val="00041C78"/>
    <w:rsid w:val="00046321"/>
    <w:rsid w:val="000534BC"/>
    <w:rsid w:val="00056257"/>
    <w:rsid w:val="00091F93"/>
    <w:rsid w:val="000A0FFF"/>
    <w:rsid w:val="000C6ECA"/>
    <w:rsid w:val="000C7C82"/>
    <w:rsid w:val="000C7EA9"/>
    <w:rsid w:val="000D0EEA"/>
    <w:rsid w:val="000E098F"/>
    <w:rsid w:val="000E0D15"/>
    <w:rsid w:val="000F13A7"/>
    <w:rsid w:val="000F6B2E"/>
    <w:rsid w:val="00106986"/>
    <w:rsid w:val="00127CBB"/>
    <w:rsid w:val="00131350"/>
    <w:rsid w:val="00141EC8"/>
    <w:rsid w:val="001724D6"/>
    <w:rsid w:val="00181073"/>
    <w:rsid w:val="00183E16"/>
    <w:rsid w:val="001858E1"/>
    <w:rsid w:val="00193100"/>
    <w:rsid w:val="00193E1F"/>
    <w:rsid w:val="00194F0B"/>
    <w:rsid w:val="001A070D"/>
    <w:rsid w:val="001B1795"/>
    <w:rsid w:val="001B7116"/>
    <w:rsid w:val="001C1816"/>
    <w:rsid w:val="001C50C8"/>
    <w:rsid w:val="001C56ED"/>
    <w:rsid w:val="001D3165"/>
    <w:rsid w:val="001D746B"/>
    <w:rsid w:val="001F3FFB"/>
    <w:rsid w:val="002002E9"/>
    <w:rsid w:val="002004AE"/>
    <w:rsid w:val="00215F8A"/>
    <w:rsid w:val="0024377B"/>
    <w:rsid w:val="002438BA"/>
    <w:rsid w:val="00247B8E"/>
    <w:rsid w:val="00261D95"/>
    <w:rsid w:val="00264774"/>
    <w:rsid w:val="0026546C"/>
    <w:rsid w:val="00266488"/>
    <w:rsid w:val="00270C5B"/>
    <w:rsid w:val="00282067"/>
    <w:rsid w:val="0028655B"/>
    <w:rsid w:val="00286DD6"/>
    <w:rsid w:val="00287B6D"/>
    <w:rsid w:val="0029403C"/>
    <w:rsid w:val="002965D9"/>
    <w:rsid w:val="002A4DEB"/>
    <w:rsid w:val="002C151E"/>
    <w:rsid w:val="002C1C9F"/>
    <w:rsid w:val="002C2271"/>
    <w:rsid w:val="002C7BF7"/>
    <w:rsid w:val="002D2B21"/>
    <w:rsid w:val="002E2F0B"/>
    <w:rsid w:val="002E50EE"/>
    <w:rsid w:val="002F0545"/>
    <w:rsid w:val="00302E05"/>
    <w:rsid w:val="00305CAC"/>
    <w:rsid w:val="003116B4"/>
    <w:rsid w:val="00326383"/>
    <w:rsid w:val="00327CF7"/>
    <w:rsid w:val="00330675"/>
    <w:rsid w:val="00331FEF"/>
    <w:rsid w:val="00337C18"/>
    <w:rsid w:val="00337D9D"/>
    <w:rsid w:val="00341633"/>
    <w:rsid w:val="0034497B"/>
    <w:rsid w:val="00347F50"/>
    <w:rsid w:val="00351A74"/>
    <w:rsid w:val="003540C3"/>
    <w:rsid w:val="00363D3A"/>
    <w:rsid w:val="003671EC"/>
    <w:rsid w:val="0037297E"/>
    <w:rsid w:val="003802A1"/>
    <w:rsid w:val="00393082"/>
    <w:rsid w:val="00397574"/>
    <w:rsid w:val="003A1AA5"/>
    <w:rsid w:val="003A2F0A"/>
    <w:rsid w:val="003A5444"/>
    <w:rsid w:val="003A5F1A"/>
    <w:rsid w:val="003C159E"/>
    <w:rsid w:val="003C2F7C"/>
    <w:rsid w:val="003C45BD"/>
    <w:rsid w:val="003C646E"/>
    <w:rsid w:val="003C7CED"/>
    <w:rsid w:val="003D1FA4"/>
    <w:rsid w:val="003D5575"/>
    <w:rsid w:val="003D58A8"/>
    <w:rsid w:val="003E6B8B"/>
    <w:rsid w:val="003F2B84"/>
    <w:rsid w:val="003F5B4C"/>
    <w:rsid w:val="00405367"/>
    <w:rsid w:val="0040723A"/>
    <w:rsid w:val="004079C7"/>
    <w:rsid w:val="00416B79"/>
    <w:rsid w:val="004179E0"/>
    <w:rsid w:val="0043727C"/>
    <w:rsid w:val="0043765C"/>
    <w:rsid w:val="004425CF"/>
    <w:rsid w:val="00446682"/>
    <w:rsid w:val="0045013A"/>
    <w:rsid w:val="00456106"/>
    <w:rsid w:val="00461C16"/>
    <w:rsid w:val="00462154"/>
    <w:rsid w:val="00464744"/>
    <w:rsid w:val="004659D3"/>
    <w:rsid w:val="0048192A"/>
    <w:rsid w:val="00486CCC"/>
    <w:rsid w:val="00495A5F"/>
    <w:rsid w:val="00495DF2"/>
    <w:rsid w:val="004C5462"/>
    <w:rsid w:val="004C56AF"/>
    <w:rsid w:val="004C580D"/>
    <w:rsid w:val="004E24F1"/>
    <w:rsid w:val="004E5FF5"/>
    <w:rsid w:val="004F3E7D"/>
    <w:rsid w:val="005107E2"/>
    <w:rsid w:val="00515B0D"/>
    <w:rsid w:val="00524954"/>
    <w:rsid w:val="00530C87"/>
    <w:rsid w:val="00532818"/>
    <w:rsid w:val="005408B8"/>
    <w:rsid w:val="00544187"/>
    <w:rsid w:val="00544DE9"/>
    <w:rsid w:val="00545CE8"/>
    <w:rsid w:val="00546E10"/>
    <w:rsid w:val="0054701C"/>
    <w:rsid w:val="00566EE2"/>
    <w:rsid w:val="00567142"/>
    <w:rsid w:val="00574803"/>
    <w:rsid w:val="00591E97"/>
    <w:rsid w:val="00593820"/>
    <w:rsid w:val="0059771A"/>
    <w:rsid w:val="005A523C"/>
    <w:rsid w:val="005B2E5D"/>
    <w:rsid w:val="005B53AF"/>
    <w:rsid w:val="005B5D7E"/>
    <w:rsid w:val="005C5EB1"/>
    <w:rsid w:val="005D39E2"/>
    <w:rsid w:val="005D4843"/>
    <w:rsid w:val="005D7099"/>
    <w:rsid w:val="005D7C4B"/>
    <w:rsid w:val="005E3AA2"/>
    <w:rsid w:val="00610C75"/>
    <w:rsid w:val="0061660A"/>
    <w:rsid w:val="00616B7C"/>
    <w:rsid w:val="0061777C"/>
    <w:rsid w:val="0062586D"/>
    <w:rsid w:val="00625DFD"/>
    <w:rsid w:val="00637B30"/>
    <w:rsid w:val="0064607B"/>
    <w:rsid w:val="00660D03"/>
    <w:rsid w:val="0066559E"/>
    <w:rsid w:val="0067316E"/>
    <w:rsid w:val="00673D2D"/>
    <w:rsid w:val="0067763D"/>
    <w:rsid w:val="00690054"/>
    <w:rsid w:val="00693586"/>
    <w:rsid w:val="006A2E00"/>
    <w:rsid w:val="006A36A3"/>
    <w:rsid w:val="006A6127"/>
    <w:rsid w:val="006A613C"/>
    <w:rsid w:val="006B2E4A"/>
    <w:rsid w:val="006B5684"/>
    <w:rsid w:val="006B709F"/>
    <w:rsid w:val="006C0A3F"/>
    <w:rsid w:val="006C5491"/>
    <w:rsid w:val="006D1431"/>
    <w:rsid w:val="006E51AA"/>
    <w:rsid w:val="006E69AC"/>
    <w:rsid w:val="006F0473"/>
    <w:rsid w:val="006F1D02"/>
    <w:rsid w:val="006F3514"/>
    <w:rsid w:val="00702A58"/>
    <w:rsid w:val="00703242"/>
    <w:rsid w:val="007107CD"/>
    <w:rsid w:val="0071119C"/>
    <w:rsid w:val="007129D8"/>
    <w:rsid w:val="00715276"/>
    <w:rsid w:val="0071594D"/>
    <w:rsid w:val="00721346"/>
    <w:rsid w:val="007262CB"/>
    <w:rsid w:val="00732B2A"/>
    <w:rsid w:val="00732F56"/>
    <w:rsid w:val="00734E1F"/>
    <w:rsid w:val="00746AAB"/>
    <w:rsid w:val="00754656"/>
    <w:rsid w:val="0075486A"/>
    <w:rsid w:val="00765483"/>
    <w:rsid w:val="00774A33"/>
    <w:rsid w:val="00783988"/>
    <w:rsid w:val="0078561B"/>
    <w:rsid w:val="007865E4"/>
    <w:rsid w:val="0079410B"/>
    <w:rsid w:val="007A27CD"/>
    <w:rsid w:val="007A73F8"/>
    <w:rsid w:val="007B0FB1"/>
    <w:rsid w:val="007C475C"/>
    <w:rsid w:val="007C4CA5"/>
    <w:rsid w:val="007D7B18"/>
    <w:rsid w:val="007E2631"/>
    <w:rsid w:val="007E3996"/>
    <w:rsid w:val="0080096B"/>
    <w:rsid w:val="00806FAC"/>
    <w:rsid w:val="00812F0F"/>
    <w:rsid w:val="00822158"/>
    <w:rsid w:val="00830B00"/>
    <w:rsid w:val="00831678"/>
    <w:rsid w:val="0083195A"/>
    <w:rsid w:val="00836625"/>
    <w:rsid w:val="00837502"/>
    <w:rsid w:val="0084763F"/>
    <w:rsid w:val="0085447F"/>
    <w:rsid w:val="0086165D"/>
    <w:rsid w:val="00863986"/>
    <w:rsid w:val="008765D1"/>
    <w:rsid w:val="00877CEB"/>
    <w:rsid w:val="008843B8"/>
    <w:rsid w:val="008874A0"/>
    <w:rsid w:val="00891E7D"/>
    <w:rsid w:val="008A2648"/>
    <w:rsid w:val="008D0F9D"/>
    <w:rsid w:val="008D5919"/>
    <w:rsid w:val="008F0C6C"/>
    <w:rsid w:val="00901285"/>
    <w:rsid w:val="00907013"/>
    <w:rsid w:val="00927593"/>
    <w:rsid w:val="00934280"/>
    <w:rsid w:val="0093737B"/>
    <w:rsid w:val="009374DA"/>
    <w:rsid w:val="0093799D"/>
    <w:rsid w:val="00944C59"/>
    <w:rsid w:val="009562FE"/>
    <w:rsid w:val="00960FF0"/>
    <w:rsid w:val="0096672F"/>
    <w:rsid w:val="009677A5"/>
    <w:rsid w:val="00967848"/>
    <w:rsid w:val="009709DD"/>
    <w:rsid w:val="009726E5"/>
    <w:rsid w:val="00980275"/>
    <w:rsid w:val="00993562"/>
    <w:rsid w:val="00993864"/>
    <w:rsid w:val="009A5B90"/>
    <w:rsid w:val="009B102F"/>
    <w:rsid w:val="009B24EC"/>
    <w:rsid w:val="009B2CEF"/>
    <w:rsid w:val="009B45BD"/>
    <w:rsid w:val="009C57B4"/>
    <w:rsid w:val="009C7741"/>
    <w:rsid w:val="009D7528"/>
    <w:rsid w:val="009E24E8"/>
    <w:rsid w:val="009F412D"/>
    <w:rsid w:val="009F55CE"/>
    <w:rsid w:val="00A0196D"/>
    <w:rsid w:val="00A04CCA"/>
    <w:rsid w:val="00A074B9"/>
    <w:rsid w:val="00A17B9C"/>
    <w:rsid w:val="00A32855"/>
    <w:rsid w:val="00A4307B"/>
    <w:rsid w:val="00A458F7"/>
    <w:rsid w:val="00A64623"/>
    <w:rsid w:val="00A651BA"/>
    <w:rsid w:val="00A70506"/>
    <w:rsid w:val="00A76180"/>
    <w:rsid w:val="00A76255"/>
    <w:rsid w:val="00A77DFD"/>
    <w:rsid w:val="00A80EBA"/>
    <w:rsid w:val="00A8209A"/>
    <w:rsid w:val="00A85174"/>
    <w:rsid w:val="00A96DB0"/>
    <w:rsid w:val="00AB4880"/>
    <w:rsid w:val="00AB6013"/>
    <w:rsid w:val="00AC5C84"/>
    <w:rsid w:val="00AD2B76"/>
    <w:rsid w:val="00AD3661"/>
    <w:rsid w:val="00AD5893"/>
    <w:rsid w:val="00AD6DCA"/>
    <w:rsid w:val="00AF006D"/>
    <w:rsid w:val="00AF2E17"/>
    <w:rsid w:val="00AF726C"/>
    <w:rsid w:val="00B01AE1"/>
    <w:rsid w:val="00B01D1E"/>
    <w:rsid w:val="00B05202"/>
    <w:rsid w:val="00B07B42"/>
    <w:rsid w:val="00B24103"/>
    <w:rsid w:val="00B4014D"/>
    <w:rsid w:val="00B46CC4"/>
    <w:rsid w:val="00B5291E"/>
    <w:rsid w:val="00B53C33"/>
    <w:rsid w:val="00B676CC"/>
    <w:rsid w:val="00B719B2"/>
    <w:rsid w:val="00B96D97"/>
    <w:rsid w:val="00B96E1A"/>
    <w:rsid w:val="00BC0B9F"/>
    <w:rsid w:val="00BC6DA9"/>
    <w:rsid w:val="00BD020D"/>
    <w:rsid w:val="00BD4512"/>
    <w:rsid w:val="00BD5C24"/>
    <w:rsid w:val="00BD7958"/>
    <w:rsid w:val="00C026B2"/>
    <w:rsid w:val="00C10CDB"/>
    <w:rsid w:val="00C13E00"/>
    <w:rsid w:val="00C17155"/>
    <w:rsid w:val="00C23DE5"/>
    <w:rsid w:val="00C244F7"/>
    <w:rsid w:val="00C32933"/>
    <w:rsid w:val="00C33F0F"/>
    <w:rsid w:val="00C414D3"/>
    <w:rsid w:val="00C47FF1"/>
    <w:rsid w:val="00C539CE"/>
    <w:rsid w:val="00C5458A"/>
    <w:rsid w:val="00C6235A"/>
    <w:rsid w:val="00C660C7"/>
    <w:rsid w:val="00C71864"/>
    <w:rsid w:val="00C7580D"/>
    <w:rsid w:val="00C816BD"/>
    <w:rsid w:val="00C8397B"/>
    <w:rsid w:val="00C90B69"/>
    <w:rsid w:val="00CA0715"/>
    <w:rsid w:val="00CA40AD"/>
    <w:rsid w:val="00CB431F"/>
    <w:rsid w:val="00CC1CC2"/>
    <w:rsid w:val="00CC4285"/>
    <w:rsid w:val="00CD068D"/>
    <w:rsid w:val="00CD0D73"/>
    <w:rsid w:val="00CD426C"/>
    <w:rsid w:val="00CD74CF"/>
    <w:rsid w:val="00CE1778"/>
    <w:rsid w:val="00CE451C"/>
    <w:rsid w:val="00CF7736"/>
    <w:rsid w:val="00D00B3E"/>
    <w:rsid w:val="00D01BA6"/>
    <w:rsid w:val="00D1030A"/>
    <w:rsid w:val="00D20C8E"/>
    <w:rsid w:val="00D2658E"/>
    <w:rsid w:val="00D272F3"/>
    <w:rsid w:val="00D34432"/>
    <w:rsid w:val="00D53AB6"/>
    <w:rsid w:val="00D7204C"/>
    <w:rsid w:val="00D74A63"/>
    <w:rsid w:val="00D75216"/>
    <w:rsid w:val="00D80D23"/>
    <w:rsid w:val="00D94F2B"/>
    <w:rsid w:val="00DB018C"/>
    <w:rsid w:val="00DB0D49"/>
    <w:rsid w:val="00DC08C7"/>
    <w:rsid w:val="00DC3658"/>
    <w:rsid w:val="00DC3980"/>
    <w:rsid w:val="00DC4807"/>
    <w:rsid w:val="00DC5BF0"/>
    <w:rsid w:val="00DD253E"/>
    <w:rsid w:val="00DD3337"/>
    <w:rsid w:val="00DE33B2"/>
    <w:rsid w:val="00DE3808"/>
    <w:rsid w:val="00DF5660"/>
    <w:rsid w:val="00E0020E"/>
    <w:rsid w:val="00E05C7C"/>
    <w:rsid w:val="00E1148C"/>
    <w:rsid w:val="00E1262A"/>
    <w:rsid w:val="00E1351B"/>
    <w:rsid w:val="00E208CE"/>
    <w:rsid w:val="00E31B8C"/>
    <w:rsid w:val="00E3668F"/>
    <w:rsid w:val="00E4492C"/>
    <w:rsid w:val="00E50953"/>
    <w:rsid w:val="00E52A01"/>
    <w:rsid w:val="00E53D8B"/>
    <w:rsid w:val="00E60739"/>
    <w:rsid w:val="00E63CE6"/>
    <w:rsid w:val="00E705F3"/>
    <w:rsid w:val="00E7207F"/>
    <w:rsid w:val="00E91D42"/>
    <w:rsid w:val="00E925B2"/>
    <w:rsid w:val="00EA3DB2"/>
    <w:rsid w:val="00EA4C89"/>
    <w:rsid w:val="00EC1D05"/>
    <w:rsid w:val="00ED1ECB"/>
    <w:rsid w:val="00ED288E"/>
    <w:rsid w:val="00ED3558"/>
    <w:rsid w:val="00ED5A38"/>
    <w:rsid w:val="00EE1AD1"/>
    <w:rsid w:val="00EE282D"/>
    <w:rsid w:val="00EF06EF"/>
    <w:rsid w:val="00EF7310"/>
    <w:rsid w:val="00F035AA"/>
    <w:rsid w:val="00F05B11"/>
    <w:rsid w:val="00F1223B"/>
    <w:rsid w:val="00F36D0B"/>
    <w:rsid w:val="00F47255"/>
    <w:rsid w:val="00F50FB3"/>
    <w:rsid w:val="00F60CE1"/>
    <w:rsid w:val="00F65751"/>
    <w:rsid w:val="00F673BB"/>
    <w:rsid w:val="00F72DEC"/>
    <w:rsid w:val="00F75CBE"/>
    <w:rsid w:val="00F82717"/>
    <w:rsid w:val="00F91CAB"/>
    <w:rsid w:val="00F9388E"/>
    <w:rsid w:val="00F93DAC"/>
    <w:rsid w:val="00FA0236"/>
    <w:rsid w:val="00FB3E9D"/>
    <w:rsid w:val="00FC3B38"/>
    <w:rsid w:val="00FC6FE5"/>
    <w:rsid w:val="00FD2E23"/>
    <w:rsid w:val="00FE4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3D78"/>
  <w15:chartTrackingRefBased/>
  <w15:docId w15:val="{97448411-55AF-4F0C-A47C-F1292F9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7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81073"/>
    <w:pPr>
      <w:ind w:left="720"/>
      <w:contextualSpacing/>
    </w:pPr>
  </w:style>
  <w:style w:type="character" w:styleId="Hyperlink">
    <w:name w:val="Hyperlink"/>
    <w:basedOn w:val="Standardskrifttypeiafsnit"/>
    <w:uiPriority w:val="99"/>
    <w:semiHidden/>
    <w:unhideWhenUsed/>
    <w:rsid w:val="00B07B42"/>
    <w:rPr>
      <w:color w:val="0000FF"/>
      <w:u w:val="single"/>
    </w:rPr>
  </w:style>
  <w:style w:type="character" w:styleId="BesgtLink">
    <w:name w:val="FollowedHyperlink"/>
    <w:basedOn w:val="Standardskrifttypeiafsnit"/>
    <w:uiPriority w:val="99"/>
    <w:semiHidden/>
    <w:unhideWhenUsed/>
    <w:rsid w:val="00B07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kive.dk/media/fopnwrhz/skive-kommune-hjemmepleje-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v.skive.dk/media/1wjhy5f2/skive-kommune-plejebolig-2021.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 Word Skabelon GO Skive</CCMTemplateName>
    <CCMTemplateVersion xmlns="http://schemas.microsoft.com/sharepoint/v3">1.0</CCMTemplateVersion>
    <TaxCatchAll xmlns="2d1742c2-fa11-408c-a495-f14b56ad097c"/>
    <h7d7b564e6ab40d3aa4d6f9dfb78478c xmlns="ff038efd-60d5-4198-a271-1b789e3e63e2">
      <Terms xmlns="http://schemas.microsoft.com/office/infopath/2007/PartnerControls"/>
    </h7d7b564e6ab40d3aa4d6f9dfb78478c>
    <Afsender xmlns="ED012072-602A-418D-9280-15B2C86983B9" xsi:nil="true"/>
    <Modtagere xmlns="ED012072-602A-418D-9280-15B2C86983B9"/>
    <CCMCognitiveType xmlns="http://schemas.microsoft.com/sharepoint/v3" xsi:nil="true"/>
    <Aktindsigt xmlns="ED012072-602A-418D-9280-15B2C86983B9">true</Aktindsigt>
    <CCMAgendaItemId xmlns="ED012072-602A-418D-9280-15B2C86983B9" xsi:nil="true"/>
    <CaseOwner xmlns="ff038efd-60d5-4198-a271-1b789e3e63e2">
      <UserInfo>
        <DisplayName>Thilde Møller Nielsen</DisplayName>
        <AccountId>106</AccountId>
        <AccountType/>
      </UserInfo>
    </CaseOwner>
    <Beskrivelse xmlns="ff038efd-60d5-4198-a271-1b789e3e63e2" xsi:nil="true"/>
    <DokVedr xmlns="ED012072-602A-418D-9280-15B2C86983B9" xsi:nil="true"/>
    <SvarPaa xmlns="ED012072-602A-418D-9280-15B2C86983B9"/>
    <Frist xmlns="ED012072-602A-418D-9280-15B2C86983B9" xsi:nil="true"/>
    <Classification xmlns="ff038efd-60d5-4198-a271-1b789e3e63e2">Intern</Classification>
    <Part xmlns="ED012072-602A-418D-9280-15B2C86983B9"/>
    <Korrespondance xmlns="ff038efd-60d5-4198-a271-1b789e3e63e2">Intern</Korrespondance>
    <Dato xmlns="ff038efd-60d5-4198-a271-1b789e3e63e2">2021-04-27T22:00:00+00:00</Dato>
    <CCMMeetingCaseLink xmlns="ED012072-602A-418D-9280-15B2C86983B9">
      <Url xsi:nil="true"/>
      <Description xsi:nil="true"/>
    </CCMMeetingCaseLink>
    <CCMAgendaDocumentStatus xmlns="ED012072-602A-418D-9280-15B2C86983B9" xsi:nil="true"/>
    <CCMAgendaStatus xmlns="ED012072-602A-418D-9280-15B2C86983B9" xsi:nil="true"/>
    <ErBesvaret xmlns="ED012072-602A-418D-9280-15B2C86983B9">false</ErBesvaret>
    <CCMMetadataExtractionStatus xmlns="http://schemas.microsoft.com/sharepoint/v3">CCMPageCount:Idle;CCMCommentCount:Idle</CCMMetadataExtractionStatus>
    <CCMMeetingCaseId xmlns="ED012072-602A-418D-9280-15B2C86983B9" xsi:nil="true"/>
    <CCMSystemID xmlns="http://schemas.microsoft.com/sharepoint/v3">3eef596c-36d8-465c-a81c-1657ad3e9633</CCMSystemID>
    <CCMTemplateID xmlns="http://schemas.microsoft.com/sharepoint/v3">18</CCMTemplateID>
    <WasEncrypted xmlns="http://schemas.microsoft.com/sharepoint/v3">false</WasEncrypted>
    <WasSigned xmlns="http://schemas.microsoft.com/sharepoint/v3">false</WasSigned>
    <LocalAttachment xmlns="http://schemas.microsoft.com/sharepoint/v3">false</LocalAttachment>
    <Finalized xmlns="http://schemas.microsoft.com/sharepoint/v3">false</Finalized>
    <CCMVisualId xmlns="http://schemas.microsoft.com/sharepoint/v3">EMN-2021-00127</CCMVisualId>
    <CCMPageCount xmlns="http://schemas.microsoft.com/sharepoint/v3">4</CCMPageCount>
    <DocID xmlns="http://schemas.microsoft.com/sharepoint/v3">3069804</DocID>
    <MailHasAttachments xmlns="http://schemas.microsoft.com/sharepoint/v3">false</MailHasAttachments>
    <CCMCommentCount xmlns="http://schemas.microsoft.com/sharepoint/v3">0</CCMCommentCount>
    <CaseID xmlns="http://schemas.microsoft.com/sharepoint/v3">EMN-2021-00127</CaseID>
    <RegistrationDate xmlns="http://schemas.microsoft.com/sharepoint/v3" xsi:nil="true"/>
    <CaseRecordNumber xmlns="http://schemas.microsoft.com/sharepoint/v3">0</CaseRecordNumber>
    <CCMPreviewAnnotationsTasks xmlns="http://schemas.microsoft.com/sharepoint/v3">0</CCMPreviewAnnotationsTasks>
    <Related xmlns="http://schemas.microsoft.com/sharepoint/v3">false</Rel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2AB5B449BAACB42961E32CEF45A3203" ma:contentTypeVersion="0" ma:contentTypeDescription="GetOrganized dokument" ma:contentTypeScope="" ma:versionID="2fa7ee425f3285df3b7e2352269edb51">
  <xsd:schema xmlns:xsd="http://www.w3.org/2001/XMLSchema" xmlns:xs="http://www.w3.org/2001/XMLSchema" xmlns:p="http://schemas.microsoft.com/office/2006/metadata/properties" xmlns:ns1="http://schemas.microsoft.com/sharepoint/v3" xmlns:ns2="ED012072-602A-418D-9280-15B2C86983B9" xmlns:ns3="ff038efd-60d5-4198-a271-1b789e3e63e2" xmlns:ns4="2d1742c2-fa11-408c-a495-f14b56ad097c" targetNamespace="http://schemas.microsoft.com/office/2006/metadata/properties" ma:root="true" ma:fieldsID="3b27aa3b0986a1a28f030d445e9dc2dd" ns1:_="" ns2:_="" ns3:_="" ns4:_="">
    <xsd:import namespace="http://schemas.microsoft.com/sharepoint/v3"/>
    <xsd:import namespace="ED012072-602A-418D-9280-15B2C86983B9"/>
    <xsd:import namespace="ff038efd-60d5-4198-a271-1b789e3e63e2"/>
    <xsd:import namespace="2d1742c2-fa11-408c-a495-f14b56ad097c"/>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description=""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2072-602A-418D-9280-15B2C86983B9"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ED012072-602A-418D-9280-15B2C86983B9}"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E75B46CC-6AC0-49AE-8133-338F31E6F4EA}"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E75B46CC-6AC0-49AE-8133-338F31E6F4EA}"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E75B46CC-6AC0-49AE-8133-338F31E6F4EA}"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106;#Thilde Møller Nielse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742c2-fa11-408c-a495-f14b56ad097c"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fb356dd1-9698-4b85-a2ab-3dfcec5bbf81}" ma:internalName="TaxCatchAll" ma:showField="CatchAllData" ma:web="2d1742c2-fa11-408c-a495-f14b56ad0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652D0-3F11-4014-931C-F01A9995E578}">
  <ds:schemaRefs>
    <ds:schemaRef ds:uri="http://purl.org/dc/terms/"/>
    <ds:schemaRef ds:uri="ED012072-602A-418D-9280-15B2C86983B9"/>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d1742c2-fa11-408c-a495-f14b56ad097c"/>
    <ds:schemaRef ds:uri="ff038efd-60d5-4198-a271-1b789e3e63e2"/>
    <ds:schemaRef ds:uri="http://schemas.microsoft.com/sharepoint/v3"/>
  </ds:schemaRefs>
</ds:datastoreItem>
</file>

<file path=customXml/itemProps2.xml><?xml version="1.0" encoding="utf-8"?>
<ds:datastoreItem xmlns:ds="http://schemas.openxmlformats.org/officeDocument/2006/customXml" ds:itemID="{707334C3-192A-4E62-9905-A8D8B8011B3D}">
  <ds:schemaRefs>
    <ds:schemaRef ds:uri="http://schemas.microsoft.com/sharepoint/v3/contenttype/forms"/>
  </ds:schemaRefs>
</ds:datastoreItem>
</file>

<file path=customXml/itemProps3.xml><?xml version="1.0" encoding="utf-8"?>
<ds:datastoreItem xmlns:ds="http://schemas.openxmlformats.org/officeDocument/2006/customXml" ds:itemID="{14B01C1A-49A0-424F-AFD1-F43E99198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12072-602A-418D-9280-15B2C86983B9"/>
    <ds:schemaRef ds:uri="ff038efd-60d5-4198-a271-1b789e3e63e2"/>
    <ds:schemaRef ds:uri="2d1742c2-fa11-408c-a495-f14b56ad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5337</Characters>
  <Application>Microsoft Office Word</Application>
  <DocSecurity>0</DocSecurity>
  <Lines>166</Lines>
  <Paragraphs>63</Paragraphs>
  <ScaleCrop>false</ScaleCrop>
  <HeadingPairs>
    <vt:vector size="2" baseType="variant">
      <vt:variant>
        <vt:lpstr>Titel</vt:lpstr>
      </vt:variant>
      <vt:variant>
        <vt:i4>1</vt:i4>
      </vt:variant>
    </vt:vector>
  </HeadingPairs>
  <TitlesOfParts>
    <vt:vector size="1" baseType="lpstr">
      <vt:lpstr>Referat af Ældrerådsmøde den 28.4.21</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Ældrerådsmøde den 28.4.21</dc:title>
  <dc:creator>Thilde Møller Nielsen</dc:creator>
  <cp:lastModifiedBy>Lena Haras</cp:lastModifiedBy>
  <cp:revision>2</cp:revision>
  <dcterms:created xsi:type="dcterms:W3CDTF">2021-09-03T06:23:00Z</dcterms:created>
  <dcterms:modified xsi:type="dcterms:W3CDTF">2021-09-03T06:23:00Z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ID">
    <vt:r8>18</vt:r8>
  </property>
  <property fmtid="{D5CDD505-2E9C-101B-9397-08002B2CF9AE}" pid="4" name="ContentTypeId">
    <vt:lpwstr>0x010100AC085CFC53BC46CEA2EADE194AD9D48200A2AB5B449BAACB42961E32CEF45A3203</vt:lpwstr>
  </property>
  <property fmtid="{D5CDD505-2E9C-101B-9397-08002B2CF9AE}" pid="5" name="Dokumenttype">
    <vt:lpwstr/>
  </property>
  <property fmtid="{D5CDD505-2E9C-101B-9397-08002B2CF9AE}" pid="6" name="Sagsprofil">
    <vt:lpwstr/>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y fmtid="{D5CDD505-2E9C-101B-9397-08002B2CF9AE}" pid="12" name="CCMReplyToDocCacheId_AA145BE6-B859-401A-B2E0-03BB3E7048FC_">
    <vt:lpwstr>CCMReplyToDocCacheId_AA145BE6-B859-401A-B2E0-03BB3E7048FC_bd21a67d-3ba8-42ff-a90b-c6a3e13e63ef</vt:lpwstr>
  </property>
  <property fmtid="{D5CDD505-2E9C-101B-9397-08002B2CF9AE}" pid="13" name="CCMEventContext">
    <vt:lpwstr>8acc6623-d4f3-42f4-94b5-f8e3af82f5b1</vt:lpwstr>
  </property>
</Properties>
</file>